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202A" w:rsidRDefault="0017202A" w:rsidP="0017202A">
      <w:pPr>
        <w:ind w:firstLine="703"/>
        <w:contextualSpacing/>
        <w:jc w:val="center"/>
        <w:rPr>
          <w:sz w:val="28"/>
        </w:rPr>
      </w:pPr>
      <w:r>
        <w:rPr>
          <w:sz w:val="28"/>
        </w:rPr>
        <w:t>2 СПОСОБЫ ЗАДАНИЯ И  ФОРМЫ ЗАПИСИ ЛОГИЧЕСКИХ ФУНКЦИЙ</w:t>
      </w:r>
    </w:p>
    <w:p w:rsidR="0017202A" w:rsidRDefault="0017202A" w:rsidP="0017202A">
      <w:pPr>
        <w:ind w:firstLine="703"/>
        <w:contextualSpacing/>
        <w:jc w:val="center"/>
        <w:rPr>
          <w:sz w:val="28"/>
        </w:rPr>
      </w:pPr>
    </w:p>
    <w:p w:rsidR="0017202A" w:rsidRDefault="0017202A" w:rsidP="0017202A">
      <w:pPr>
        <w:ind w:firstLine="703"/>
        <w:contextualSpacing/>
        <w:jc w:val="center"/>
        <w:rPr>
          <w:b/>
          <w:bCs/>
          <w:sz w:val="28"/>
        </w:rPr>
      </w:pPr>
      <w:r>
        <w:rPr>
          <w:b/>
          <w:bCs/>
          <w:sz w:val="28"/>
        </w:rPr>
        <w:t>2.1 Понятие логических функций и ее переменных</w:t>
      </w:r>
    </w:p>
    <w:p w:rsidR="0017202A" w:rsidRDefault="0017202A" w:rsidP="0017202A">
      <w:pPr>
        <w:ind w:firstLine="703"/>
        <w:contextualSpacing/>
        <w:jc w:val="center"/>
        <w:rPr>
          <w:b/>
          <w:bCs/>
          <w:sz w:val="28"/>
        </w:rPr>
      </w:pPr>
    </w:p>
    <w:p w:rsidR="0017202A" w:rsidRDefault="0017202A" w:rsidP="0017202A">
      <w:pPr>
        <w:ind w:firstLine="703"/>
        <w:contextualSpacing/>
        <w:jc w:val="both"/>
        <w:rPr>
          <w:i/>
          <w:iCs/>
          <w:sz w:val="28"/>
        </w:rPr>
      </w:pPr>
      <w:r>
        <w:rPr>
          <w:sz w:val="28"/>
        </w:rPr>
        <w:t xml:space="preserve">Ирландец Джорж Буль построил в 19 веке особую алгебру – алгебру логики. Она рассматривает только те функции </w:t>
      </w:r>
      <w:r>
        <w:rPr>
          <w:i/>
          <w:iCs/>
          <w:sz w:val="28"/>
          <w:lang w:val="en-US"/>
        </w:rPr>
        <w:t>F</w:t>
      </w:r>
      <w:r>
        <w:rPr>
          <w:sz w:val="28"/>
        </w:rPr>
        <w:t xml:space="preserve"> и ее переменные </w:t>
      </w:r>
      <w:r>
        <w:rPr>
          <w:i/>
          <w:iCs/>
          <w:sz w:val="28"/>
        </w:rPr>
        <w:t>х</w:t>
      </w:r>
      <w:r>
        <w:rPr>
          <w:i/>
          <w:iCs/>
          <w:sz w:val="28"/>
          <w:vertAlign w:val="subscript"/>
        </w:rPr>
        <w:t>к</w:t>
      </w:r>
      <w:r>
        <w:rPr>
          <w:sz w:val="28"/>
        </w:rPr>
        <w:t xml:space="preserve">, где </w:t>
      </w:r>
      <w:r>
        <w:rPr>
          <w:i/>
          <w:iCs/>
          <w:sz w:val="28"/>
        </w:rPr>
        <w:t xml:space="preserve">к = 1, 2, …, </w:t>
      </w:r>
      <w:proofErr w:type="gramStart"/>
      <w:r>
        <w:rPr>
          <w:i/>
          <w:iCs/>
          <w:sz w:val="28"/>
        </w:rPr>
        <w:t>п</w:t>
      </w:r>
      <w:proofErr w:type="gramEnd"/>
    </w:p>
    <w:p w:rsidR="0017202A" w:rsidRDefault="0017202A" w:rsidP="0017202A">
      <w:pPr>
        <w:ind w:firstLine="703"/>
        <w:contextualSpacing/>
        <w:jc w:val="center"/>
        <w:rPr>
          <w:i/>
          <w:iCs/>
          <w:sz w:val="28"/>
        </w:rPr>
      </w:pPr>
      <w:r>
        <w:rPr>
          <w:i/>
          <w:iCs/>
          <w:sz w:val="28"/>
          <w:lang w:val="en-US"/>
        </w:rPr>
        <w:t>F</w:t>
      </w:r>
      <w:r w:rsidRPr="00741A39">
        <w:rPr>
          <w:i/>
          <w:iCs/>
          <w:sz w:val="28"/>
        </w:rPr>
        <w:t xml:space="preserve">= </w:t>
      </w:r>
      <w:r>
        <w:rPr>
          <w:i/>
          <w:iCs/>
          <w:sz w:val="28"/>
          <w:lang w:val="en-US"/>
        </w:rPr>
        <w:t>f</w:t>
      </w:r>
      <w:r w:rsidRPr="00741A39">
        <w:rPr>
          <w:i/>
          <w:iCs/>
          <w:sz w:val="28"/>
        </w:rPr>
        <w:t>(</w:t>
      </w:r>
      <w:r>
        <w:rPr>
          <w:i/>
          <w:iCs/>
          <w:sz w:val="28"/>
          <w:lang w:val="en-US"/>
        </w:rPr>
        <w:t>x</w:t>
      </w:r>
      <w:r w:rsidRPr="00741A39">
        <w:rPr>
          <w:i/>
          <w:iCs/>
          <w:sz w:val="28"/>
          <w:vertAlign w:val="subscript"/>
        </w:rPr>
        <w:t>1</w:t>
      </w:r>
      <w:proofErr w:type="gramStart"/>
      <w:r w:rsidRPr="00741A39">
        <w:rPr>
          <w:i/>
          <w:iCs/>
          <w:sz w:val="28"/>
        </w:rPr>
        <w:t>,</w:t>
      </w:r>
      <w:r>
        <w:rPr>
          <w:i/>
          <w:iCs/>
          <w:sz w:val="28"/>
          <w:lang w:val="en-US"/>
        </w:rPr>
        <w:t>x</w:t>
      </w:r>
      <w:r w:rsidRPr="00741A39">
        <w:rPr>
          <w:i/>
          <w:iCs/>
          <w:sz w:val="28"/>
          <w:vertAlign w:val="subscript"/>
        </w:rPr>
        <w:t>2</w:t>
      </w:r>
      <w:proofErr w:type="gramEnd"/>
      <w:r w:rsidRPr="00741A39">
        <w:rPr>
          <w:i/>
          <w:iCs/>
          <w:sz w:val="28"/>
        </w:rPr>
        <w:t>, …,</w:t>
      </w:r>
      <w:r>
        <w:rPr>
          <w:i/>
          <w:iCs/>
          <w:sz w:val="28"/>
          <w:lang w:val="en-US"/>
        </w:rPr>
        <w:t>x</w:t>
      </w:r>
      <w:r>
        <w:rPr>
          <w:i/>
          <w:iCs/>
          <w:sz w:val="28"/>
          <w:vertAlign w:val="subscript"/>
        </w:rPr>
        <w:t>к</w:t>
      </w:r>
      <w:r w:rsidRPr="00741A39">
        <w:rPr>
          <w:i/>
          <w:iCs/>
          <w:sz w:val="28"/>
        </w:rPr>
        <w:t>),</w:t>
      </w:r>
    </w:p>
    <w:p w:rsidR="0017202A" w:rsidRDefault="0017202A" w:rsidP="0017202A">
      <w:pPr>
        <w:ind w:firstLine="703"/>
        <w:contextualSpacing/>
        <w:jc w:val="center"/>
        <w:rPr>
          <w:i/>
          <w:iCs/>
          <w:sz w:val="28"/>
        </w:rPr>
      </w:pPr>
    </w:p>
    <w:p w:rsidR="0017202A" w:rsidRDefault="0017202A" w:rsidP="0017202A">
      <w:pPr>
        <w:ind w:firstLine="703"/>
        <w:contextualSpacing/>
        <w:jc w:val="both"/>
        <w:rPr>
          <w:sz w:val="28"/>
        </w:rPr>
      </w:pPr>
      <w:r>
        <w:rPr>
          <w:sz w:val="28"/>
        </w:rPr>
        <w:t>которые позволяют исследовать логические высказывания. Функции алгебры логики и ее переменные могут принимать только два значения 0 и 1.</w:t>
      </w:r>
    </w:p>
    <w:p w:rsidR="0017202A" w:rsidRDefault="0017202A" w:rsidP="0017202A">
      <w:pPr>
        <w:ind w:firstLine="703"/>
        <w:contextualSpacing/>
        <w:jc w:val="both"/>
        <w:rPr>
          <w:sz w:val="28"/>
        </w:rPr>
      </w:pPr>
      <w:r>
        <w:rPr>
          <w:sz w:val="28"/>
        </w:rPr>
        <w:t xml:space="preserve">Функция алгебры логики, зависящая от </w:t>
      </w:r>
      <w:proofErr w:type="gramStart"/>
      <w:r>
        <w:rPr>
          <w:i/>
          <w:iCs/>
          <w:sz w:val="28"/>
        </w:rPr>
        <w:t>п</w:t>
      </w:r>
      <w:proofErr w:type="gramEnd"/>
      <w:r>
        <w:rPr>
          <w:sz w:val="28"/>
        </w:rPr>
        <w:t xml:space="preserve"> переменных, определена на </w:t>
      </w:r>
      <w:r>
        <w:rPr>
          <w:i/>
          <w:iCs/>
          <w:sz w:val="28"/>
          <w:lang w:val="en-US"/>
        </w:rPr>
        <w:t>N</w:t>
      </w:r>
      <w:r>
        <w:rPr>
          <w:i/>
          <w:iCs/>
          <w:sz w:val="28"/>
        </w:rPr>
        <w:t xml:space="preserve"> </w:t>
      </w:r>
      <w:r>
        <w:rPr>
          <w:sz w:val="28"/>
        </w:rPr>
        <w:t>наборах – сочетаниях значений этих переменных:</w:t>
      </w:r>
    </w:p>
    <w:p w:rsidR="0017202A" w:rsidRDefault="0017202A" w:rsidP="0017202A">
      <w:pPr>
        <w:ind w:firstLine="703"/>
        <w:contextualSpacing/>
        <w:jc w:val="center"/>
        <w:rPr>
          <w:sz w:val="28"/>
        </w:rPr>
      </w:pPr>
    </w:p>
    <w:p w:rsidR="0017202A" w:rsidRPr="00741A39" w:rsidRDefault="0017202A" w:rsidP="0017202A">
      <w:pPr>
        <w:ind w:firstLine="703"/>
        <w:contextualSpacing/>
        <w:jc w:val="center"/>
        <w:rPr>
          <w:i/>
          <w:iCs/>
          <w:sz w:val="28"/>
        </w:rPr>
      </w:pPr>
      <w:r>
        <w:rPr>
          <w:i/>
          <w:iCs/>
          <w:sz w:val="28"/>
          <w:lang w:val="en-US"/>
        </w:rPr>
        <w:t>N</w:t>
      </w:r>
      <w:r w:rsidRPr="00741A39">
        <w:rPr>
          <w:i/>
          <w:iCs/>
          <w:sz w:val="28"/>
        </w:rPr>
        <w:t>=2</w:t>
      </w:r>
      <w:r>
        <w:rPr>
          <w:i/>
          <w:iCs/>
          <w:sz w:val="28"/>
          <w:vertAlign w:val="superscript"/>
          <w:lang w:val="en-US"/>
        </w:rPr>
        <w:t>n</w:t>
      </w:r>
    </w:p>
    <w:p w:rsidR="0017202A" w:rsidRDefault="0017202A" w:rsidP="0017202A">
      <w:pPr>
        <w:ind w:firstLine="703"/>
        <w:contextualSpacing/>
        <w:jc w:val="both"/>
        <w:rPr>
          <w:sz w:val="28"/>
        </w:rPr>
      </w:pPr>
      <w:r>
        <w:rPr>
          <w:sz w:val="28"/>
        </w:rPr>
        <w:t>Например, функция 3-х переменных определена на восьми наборах.</w:t>
      </w:r>
    </w:p>
    <w:p w:rsidR="0017202A" w:rsidRDefault="0017202A" w:rsidP="0017202A">
      <w:pPr>
        <w:ind w:firstLine="703"/>
        <w:contextualSpacing/>
        <w:jc w:val="center"/>
        <w:rPr>
          <w:b/>
          <w:bCs/>
          <w:sz w:val="28"/>
        </w:rPr>
      </w:pPr>
    </w:p>
    <w:p w:rsidR="0017202A" w:rsidRDefault="0017202A" w:rsidP="0017202A">
      <w:pPr>
        <w:ind w:firstLine="703"/>
        <w:contextualSpacing/>
        <w:jc w:val="center"/>
        <w:rPr>
          <w:b/>
          <w:bCs/>
          <w:sz w:val="28"/>
        </w:rPr>
      </w:pPr>
    </w:p>
    <w:p w:rsidR="0017202A" w:rsidRDefault="0017202A" w:rsidP="0017202A">
      <w:pPr>
        <w:ind w:firstLine="703"/>
        <w:contextualSpacing/>
        <w:jc w:val="center"/>
        <w:rPr>
          <w:b/>
          <w:bCs/>
          <w:sz w:val="28"/>
        </w:rPr>
      </w:pPr>
      <w:r>
        <w:rPr>
          <w:b/>
          <w:bCs/>
          <w:sz w:val="28"/>
        </w:rPr>
        <w:t xml:space="preserve">1.2 Способы задания логических функций </w:t>
      </w:r>
    </w:p>
    <w:p w:rsidR="0017202A" w:rsidRDefault="0017202A" w:rsidP="0017202A">
      <w:pPr>
        <w:ind w:firstLine="703"/>
        <w:contextualSpacing/>
        <w:jc w:val="both"/>
        <w:rPr>
          <w:sz w:val="28"/>
        </w:rPr>
      </w:pPr>
    </w:p>
    <w:p w:rsidR="0017202A" w:rsidRDefault="0017202A" w:rsidP="0017202A">
      <w:pPr>
        <w:ind w:firstLine="703"/>
        <w:contextualSpacing/>
        <w:jc w:val="both"/>
        <w:rPr>
          <w:sz w:val="28"/>
        </w:rPr>
      </w:pPr>
      <w:r>
        <w:rPr>
          <w:sz w:val="28"/>
        </w:rPr>
        <w:t>Логическую функцию можно задать тремя способами:</w:t>
      </w:r>
    </w:p>
    <w:p w:rsidR="0017202A" w:rsidRDefault="0017202A" w:rsidP="0017202A">
      <w:pPr>
        <w:ind w:firstLine="703"/>
        <w:contextualSpacing/>
        <w:jc w:val="both"/>
        <w:rPr>
          <w:sz w:val="28"/>
        </w:rPr>
      </w:pPr>
      <w:r>
        <w:rPr>
          <w:sz w:val="28"/>
        </w:rPr>
        <w:t>- словесно, т.е. рассказать при каких условиях функция будет иметь то или иное значение;</w:t>
      </w:r>
    </w:p>
    <w:p w:rsidR="0017202A" w:rsidRDefault="0017202A" w:rsidP="0017202A">
      <w:pPr>
        <w:ind w:firstLine="703"/>
        <w:contextualSpacing/>
        <w:jc w:val="both"/>
        <w:rPr>
          <w:sz w:val="28"/>
        </w:rPr>
      </w:pPr>
      <w:r>
        <w:rPr>
          <w:sz w:val="28"/>
        </w:rPr>
        <w:t>- таблично, т.е. составить таблицу истинности, определив каждому возможному сочетанию переменных значение функции 0 или 1;</w:t>
      </w:r>
    </w:p>
    <w:p w:rsidR="0017202A" w:rsidRDefault="0017202A" w:rsidP="0017202A">
      <w:pPr>
        <w:ind w:firstLine="703"/>
        <w:contextualSpacing/>
        <w:jc w:val="both"/>
        <w:rPr>
          <w:sz w:val="28"/>
        </w:rPr>
      </w:pPr>
      <w:proofErr w:type="gramStart"/>
      <w:r>
        <w:rPr>
          <w:sz w:val="28"/>
        </w:rPr>
        <w:t>- аналитическим выражением, т.е. записать формулу с использованием трех простейших логических функций: логического сложения (дизъюнкции), логического умножения (конъюнкции), логического отрицания (инверсии).</w:t>
      </w:r>
      <w:proofErr w:type="gramEnd"/>
    </w:p>
    <w:p w:rsidR="0017202A" w:rsidRDefault="0017202A" w:rsidP="0017202A">
      <w:pPr>
        <w:ind w:firstLine="708"/>
        <w:contextualSpacing/>
        <w:jc w:val="both"/>
        <w:rPr>
          <w:sz w:val="28"/>
        </w:rPr>
      </w:pPr>
      <w:r>
        <w:rPr>
          <w:sz w:val="28"/>
        </w:rPr>
        <w:t>Имея хотя бы одну из форм задания логической функции, можно получить остальные.</w:t>
      </w:r>
    </w:p>
    <w:p w:rsidR="0017202A" w:rsidRDefault="0017202A" w:rsidP="0017202A">
      <w:pPr>
        <w:ind w:firstLine="703"/>
        <w:contextualSpacing/>
        <w:jc w:val="both"/>
        <w:rPr>
          <w:b/>
          <w:i/>
          <w:sz w:val="28"/>
        </w:rPr>
      </w:pPr>
    </w:p>
    <w:p w:rsidR="0017202A" w:rsidRDefault="0017202A" w:rsidP="0017202A">
      <w:pPr>
        <w:ind w:firstLine="703"/>
        <w:contextualSpacing/>
        <w:jc w:val="both"/>
        <w:rPr>
          <w:sz w:val="28"/>
        </w:rPr>
      </w:pPr>
      <w:r w:rsidRPr="00E169C4">
        <w:rPr>
          <w:b/>
          <w:i/>
          <w:sz w:val="28"/>
        </w:rPr>
        <w:t xml:space="preserve">Пример </w:t>
      </w:r>
      <w:r>
        <w:rPr>
          <w:b/>
          <w:i/>
          <w:sz w:val="28"/>
        </w:rPr>
        <w:t>2</w:t>
      </w:r>
      <w:r w:rsidRPr="00E169C4">
        <w:rPr>
          <w:b/>
          <w:i/>
          <w:sz w:val="28"/>
        </w:rPr>
        <w:t>.</w:t>
      </w:r>
      <w:r>
        <w:rPr>
          <w:b/>
          <w:i/>
          <w:sz w:val="28"/>
        </w:rPr>
        <w:t xml:space="preserve">1. </w:t>
      </w:r>
      <w:r>
        <w:rPr>
          <w:sz w:val="28"/>
        </w:rPr>
        <w:t>Функцию двух переменных сумма по модулю два (М</w:t>
      </w:r>
      <w:proofErr w:type="gramStart"/>
      <w:r>
        <w:rPr>
          <w:sz w:val="28"/>
        </w:rPr>
        <w:t>2</w:t>
      </w:r>
      <w:proofErr w:type="gramEnd"/>
      <w:r>
        <w:rPr>
          <w:sz w:val="28"/>
        </w:rPr>
        <w:t>) задать тремя способами.</w:t>
      </w:r>
    </w:p>
    <w:p w:rsidR="0017202A" w:rsidRDefault="0017202A" w:rsidP="0017202A">
      <w:pPr>
        <w:ind w:firstLine="703"/>
        <w:contextualSpacing/>
        <w:jc w:val="both"/>
        <w:rPr>
          <w:b/>
          <w:i/>
          <w:sz w:val="28"/>
        </w:rPr>
      </w:pPr>
    </w:p>
    <w:p w:rsidR="0017202A" w:rsidRPr="00045149" w:rsidRDefault="0017202A" w:rsidP="0017202A">
      <w:pPr>
        <w:ind w:firstLine="703"/>
        <w:contextualSpacing/>
        <w:jc w:val="both"/>
        <w:rPr>
          <w:b/>
          <w:i/>
          <w:sz w:val="28"/>
        </w:rPr>
      </w:pPr>
      <w:r w:rsidRPr="00045149">
        <w:rPr>
          <w:b/>
          <w:i/>
          <w:sz w:val="28"/>
        </w:rPr>
        <w:t>Решение:</w:t>
      </w:r>
    </w:p>
    <w:p w:rsidR="0017202A" w:rsidRDefault="0017202A" w:rsidP="0017202A">
      <w:pPr>
        <w:ind w:firstLine="703"/>
        <w:contextualSpacing/>
        <w:jc w:val="both"/>
        <w:rPr>
          <w:sz w:val="28"/>
        </w:rPr>
      </w:pPr>
      <w:r>
        <w:rPr>
          <w:sz w:val="28"/>
        </w:rPr>
        <w:t>- словесно: функция истинна (равна 1), если нечетное число переменных принимает единичное значение, в остальных случаях она ложна (равна 0);</w:t>
      </w:r>
    </w:p>
    <w:p w:rsidR="0017202A" w:rsidRDefault="0017202A" w:rsidP="0017202A">
      <w:pPr>
        <w:ind w:firstLine="1063"/>
        <w:contextualSpacing/>
        <w:jc w:val="both"/>
        <w:rPr>
          <w:sz w:val="28"/>
        </w:rPr>
      </w:pPr>
      <w:r>
        <w:rPr>
          <w:sz w:val="28"/>
        </w:rPr>
        <w:t xml:space="preserve">- таблично: количество наборов  </w:t>
      </w:r>
      <w:r>
        <w:rPr>
          <w:i/>
          <w:iCs/>
          <w:sz w:val="28"/>
          <w:lang w:val="en-US"/>
        </w:rPr>
        <w:t>N</w:t>
      </w:r>
      <w:r>
        <w:rPr>
          <w:i/>
          <w:iCs/>
          <w:sz w:val="28"/>
        </w:rPr>
        <w:t>=2</w:t>
      </w:r>
      <w:r>
        <w:rPr>
          <w:i/>
          <w:iCs/>
          <w:sz w:val="28"/>
          <w:vertAlign w:val="superscript"/>
          <w:lang w:val="en-US"/>
        </w:rPr>
        <w:t>n</w:t>
      </w:r>
      <w:r>
        <w:rPr>
          <w:i/>
          <w:iCs/>
          <w:sz w:val="28"/>
        </w:rPr>
        <w:t>=</w:t>
      </w:r>
      <w:r>
        <w:rPr>
          <w:sz w:val="28"/>
        </w:rPr>
        <w:t>4.</w:t>
      </w:r>
    </w:p>
    <w:p w:rsidR="0017202A" w:rsidRDefault="0017202A" w:rsidP="0017202A">
      <w:pPr>
        <w:contextualSpacing/>
        <w:jc w:val="both"/>
        <w:rPr>
          <w:sz w:val="28"/>
        </w:rPr>
      </w:pPr>
    </w:p>
    <w:tbl>
      <w:tblPr>
        <w:tblW w:w="0" w:type="auto"/>
        <w:tblInd w:w="7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84"/>
        <w:gridCol w:w="540"/>
        <w:gridCol w:w="540"/>
        <w:gridCol w:w="699"/>
      </w:tblGrid>
      <w:tr w:rsidR="0017202A" w:rsidTr="002B4B81">
        <w:tblPrEx>
          <w:tblCellMar>
            <w:top w:w="0" w:type="dxa"/>
            <w:bottom w:w="0" w:type="dxa"/>
          </w:tblCellMar>
        </w:tblPrEx>
        <w:tc>
          <w:tcPr>
            <w:tcW w:w="483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№</w:t>
            </w:r>
          </w:p>
        </w:tc>
        <w:tc>
          <w:tcPr>
            <w:tcW w:w="540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Х</w:t>
            </w:r>
          </w:p>
        </w:tc>
        <w:tc>
          <w:tcPr>
            <w:tcW w:w="540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Х</w:t>
            </w:r>
          </w:p>
        </w:tc>
        <w:tc>
          <w:tcPr>
            <w:tcW w:w="540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F</w:t>
            </w:r>
            <w:r>
              <w:rPr>
                <w:sz w:val="28"/>
              </w:rPr>
              <w:t>(</w:t>
            </w:r>
            <w:r>
              <w:rPr>
                <w:sz w:val="28"/>
                <w:lang w:val="en-US"/>
              </w:rPr>
              <w:t>v)</w:t>
            </w:r>
          </w:p>
        </w:tc>
      </w:tr>
      <w:tr w:rsidR="0017202A" w:rsidTr="002B4B81">
        <w:tblPrEx>
          <w:tblCellMar>
            <w:top w:w="0" w:type="dxa"/>
            <w:bottom w:w="0" w:type="dxa"/>
          </w:tblCellMar>
        </w:tblPrEx>
        <w:tc>
          <w:tcPr>
            <w:tcW w:w="483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0</w:t>
            </w:r>
          </w:p>
        </w:tc>
        <w:tc>
          <w:tcPr>
            <w:tcW w:w="540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0</w:t>
            </w:r>
          </w:p>
        </w:tc>
        <w:tc>
          <w:tcPr>
            <w:tcW w:w="540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0</w:t>
            </w:r>
          </w:p>
        </w:tc>
        <w:tc>
          <w:tcPr>
            <w:tcW w:w="540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0</w:t>
            </w:r>
          </w:p>
        </w:tc>
      </w:tr>
      <w:tr w:rsidR="0017202A" w:rsidTr="002B4B81">
        <w:tblPrEx>
          <w:tblCellMar>
            <w:top w:w="0" w:type="dxa"/>
            <w:bottom w:w="0" w:type="dxa"/>
          </w:tblCellMar>
        </w:tblPrEx>
        <w:tc>
          <w:tcPr>
            <w:tcW w:w="483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</w:t>
            </w:r>
          </w:p>
        </w:tc>
        <w:tc>
          <w:tcPr>
            <w:tcW w:w="540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0</w:t>
            </w:r>
          </w:p>
        </w:tc>
        <w:tc>
          <w:tcPr>
            <w:tcW w:w="540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</w:t>
            </w:r>
          </w:p>
        </w:tc>
        <w:tc>
          <w:tcPr>
            <w:tcW w:w="540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</w:t>
            </w:r>
          </w:p>
        </w:tc>
      </w:tr>
      <w:tr w:rsidR="0017202A" w:rsidTr="002B4B81">
        <w:tblPrEx>
          <w:tblCellMar>
            <w:top w:w="0" w:type="dxa"/>
            <w:bottom w:w="0" w:type="dxa"/>
          </w:tblCellMar>
        </w:tblPrEx>
        <w:tc>
          <w:tcPr>
            <w:tcW w:w="483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2</w:t>
            </w:r>
          </w:p>
        </w:tc>
        <w:tc>
          <w:tcPr>
            <w:tcW w:w="540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</w:t>
            </w:r>
          </w:p>
        </w:tc>
        <w:tc>
          <w:tcPr>
            <w:tcW w:w="540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0</w:t>
            </w:r>
          </w:p>
        </w:tc>
        <w:tc>
          <w:tcPr>
            <w:tcW w:w="540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</w:t>
            </w:r>
          </w:p>
        </w:tc>
      </w:tr>
      <w:tr w:rsidR="0017202A" w:rsidTr="002B4B81">
        <w:tblPrEx>
          <w:tblCellMar>
            <w:top w:w="0" w:type="dxa"/>
            <w:bottom w:w="0" w:type="dxa"/>
          </w:tblCellMar>
        </w:tblPrEx>
        <w:tc>
          <w:tcPr>
            <w:tcW w:w="483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lastRenderedPageBreak/>
              <w:t>3</w:t>
            </w:r>
          </w:p>
        </w:tc>
        <w:tc>
          <w:tcPr>
            <w:tcW w:w="540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</w:t>
            </w:r>
          </w:p>
        </w:tc>
        <w:tc>
          <w:tcPr>
            <w:tcW w:w="540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</w:t>
            </w:r>
          </w:p>
        </w:tc>
        <w:tc>
          <w:tcPr>
            <w:tcW w:w="540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0</w:t>
            </w:r>
          </w:p>
        </w:tc>
      </w:tr>
    </w:tbl>
    <w:p w:rsidR="0017202A" w:rsidRDefault="0017202A" w:rsidP="0017202A">
      <w:pPr>
        <w:contextualSpacing/>
        <w:jc w:val="both"/>
        <w:rPr>
          <w:sz w:val="28"/>
          <w:lang w:val="en-US"/>
        </w:rPr>
      </w:pPr>
    </w:p>
    <w:p w:rsidR="0017202A" w:rsidRDefault="0017202A" w:rsidP="0017202A">
      <w:pPr>
        <w:ind w:firstLine="1068"/>
        <w:contextualSpacing/>
        <w:jc w:val="both"/>
        <w:rPr>
          <w:sz w:val="28"/>
        </w:rPr>
      </w:pPr>
      <w:r>
        <w:rPr>
          <w:sz w:val="28"/>
        </w:rPr>
        <w:t>- запишем функцию в виде аналитического выражения, используя дизъюнктивную совершенную форму записи функции:</w:t>
      </w:r>
    </w:p>
    <w:p w:rsidR="0017202A" w:rsidRDefault="0017202A" w:rsidP="0017202A">
      <w:pPr>
        <w:tabs>
          <w:tab w:val="num" w:pos="1425"/>
        </w:tabs>
        <w:contextualSpacing/>
        <w:jc w:val="center"/>
        <w:rPr>
          <w:sz w:val="28"/>
        </w:rPr>
      </w:pPr>
      <w:r>
        <w:rPr>
          <w:position w:val="-10"/>
          <w:sz w:val="28"/>
        </w:rPr>
        <w:object w:dxaOrig="18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.7pt;height:17.4pt" o:ole="" o:bullet="t">
            <v:imagedata r:id="rId4" o:title=""/>
          </v:shape>
          <o:OLEObject Type="Embed" ProgID="Equation.3" ShapeID="_x0000_i1025" DrawAspect="Content" ObjectID="_1472239150" r:id="rId5"/>
        </w:object>
      </w:r>
      <w:r>
        <w:rPr>
          <w:sz w:val="28"/>
        </w:rPr>
        <w:tab/>
      </w:r>
      <w:r w:rsidRPr="005B3B15">
        <w:rPr>
          <w:position w:val="-10"/>
          <w:sz w:val="28"/>
        </w:rPr>
        <w:object w:dxaOrig="3680" w:dyaOrig="380">
          <v:shape id="_x0000_i1026" type="#_x0000_t75" style="width:186.2pt;height:19.85pt" o:ole="">
            <v:imagedata r:id="rId6" o:title=""/>
          </v:shape>
          <o:OLEObject Type="Embed" ProgID="Equation.3" ShapeID="_x0000_i1026" DrawAspect="Content" ObjectID="_1472239151" r:id="rId7"/>
        </w:object>
      </w:r>
    </w:p>
    <w:p w:rsidR="0017202A" w:rsidRDefault="0017202A" w:rsidP="0017202A">
      <w:pPr>
        <w:ind w:firstLine="708"/>
        <w:contextualSpacing/>
        <w:jc w:val="center"/>
        <w:rPr>
          <w:b/>
          <w:bCs/>
          <w:sz w:val="28"/>
        </w:rPr>
      </w:pPr>
    </w:p>
    <w:p w:rsidR="0017202A" w:rsidRDefault="0017202A" w:rsidP="0017202A">
      <w:pPr>
        <w:ind w:firstLine="708"/>
        <w:contextualSpacing/>
        <w:jc w:val="center"/>
        <w:rPr>
          <w:b/>
          <w:bCs/>
          <w:sz w:val="28"/>
        </w:rPr>
      </w:pPr>
      <w:r>
        <w:rPr>
          <w:b/>
          <w:bCs/>
          <w:sz w:val="28"/>
        </w:rPr>
        <w:t>2.3 Формы записи логической функции</w:t>
      </w:r>
    </w:p>
    <w:p w:rsidR="0017202A" w:rsidRDefault="0017202A" w:rsidP="0017202A">
      <w:pPr>
        <w:ind w:firstLine="708"/>
        <w:contextualSpacing/>
        <w:jc w:val="both"/>
        <w:rPr>
          <w:sz w:val="28"/>
        </w:rPr>
      </w:pPr>
    </w:p>
    <w:p w:rsidR="0017202A" w:rsidRDefault="0017202A" w:rsidP="0017202A">
      <w:pPr>
        <w:ind w:firstLine="708"/>
        <w:contextualSpacing/>
        <w:jc w:val="both"/>
        <w:rPr>
          <w:sz w:val="28"/>
        </w:rPr>
      </w:pPr>
      <w:r>
        <w:rPr>
          <w:sz w:val="28"/>
        </w:rPr>
        <w:t>2.3.1</w:t>
      </w:r>
      <w:proofErr w:type="gramStart"/>
      <w:r>
        <w:rPr>
          <w:sz w:val="28"/>
        </w:rPr>
        <w:t xml:space="preserve"> Д</w:t>
      </w:r>
      <w:proofErr w:type="gramEnd"/>
      <w:r>
        <w:rPr>
          <w:sz w:val="28"/>
        </w:rPr>
        <w:t>ля реализации и упрощения логической функции следует представить ее в аналитической форме в одном из функционально полных наборов. Функция, записанная таблично, может быть записана аналитически в двух формах: в дизъюнктивной совершенной нормальной форме записи (ДСНФ) и в конъюнктивной совершенной нормальной форме записи (КСНФ). Для аналитической записи функции в виде ДСНФ и КСНФ специально вводят понятия минтермов и макстермов.</w:t>
      </w:r>
    </w:p>
    <w:p w:rsidR="0017202A" w:rsidRDefault="0017202A" w:rsidP="0017202A">
      <w:pPr>
        <w:ind w:firstLine="708"/>
        <w:contextualSpacing/>
        <w:jc w:val="both"/>
        <w:rPr>
          <w:sz w:val="28"/>
        </w:rPr>
      </w:pPr>
      <w:r>
        <w:rPr>
          <w:sz w:val="28"/>
        </w:rPr>
        <w:t xml:space="preserve">Минтерм (конституент единицы) – логическое произведение (конъюнкция) от </w:t>
      </w:r>
      <w:proofErr w:type="gramStart"/>
      <w:r>
        <w:rPr>
          <w:i/>
          <w:iCs/>
          <w:sz w:val="28"/>
        </w:rPr>
        <w:t>п</w:t>
      </w:r>
      <w:proofErr w:type="gramEnd"/>
      <w:r>
        <w:rPr>
          <w:i/>
          <w:iCs/>
          <w:sz w:val="28"/>
        </w:rPr>
        <w:t xml:space="preserve"> </w:t>
      </w:r>
      <w:r>
        <w:rPr>
          <w:sz w:val="28"/>
        </w:rPr>
        <w:t>переменных, в котором каждая переменная входит в прямой или инверсной форме один только раз.</w:t>
      </w:r>
    </w:p>
    <w:p w:rsidR="0017202A" w:rsidRDefault="0017202A" w:rsidP="0017202A">
      <w:pPr>
        <w:ind w:firstLine="708"/>
        <w:contextualSpacing/>
        <w:jc w:val="both"/>
        <w:rPr>
          <w:sz w:val="28"/>
        </w:rPr>
      </w:pPr>
      <w:r>
        <w:rPr>
          <w:sz w:val="28"/>
        </w:rPr>
        <w:t xml:space="preserve">Макстерм (конституент нуля) – логическое сложение (дизъюнкция) от </w:t>
      </w:r>
      <w:proofErr w:type="gramStart"/>
      <w:r>
        <w:rPr>
          <w:i/>
          <w:iCs/>
          <w:sz w:val="28"/>
        </w:rPr>
        <w:t>п</w:t>
      </w:r>
      <w:proofErr w:type="gramEnd"/>
      <w:r>
        <w:rPr>
          <w:i/>
          <w:iCs/>
          <w:sz w:val="28"/>
        </w:rPr>
        <w:t xml:space="preserve"> </w:t>
      </w:r>
      <w:r>
        <w:rPr>
          <w:sz w:val="28"/>
        </w:rPr>
        <w:t>переменных, в котором каждая переменная входит в прямой или инверсной форме один только раз.</w:t>
      </w:r>
    </w:p>
    <w:p w:rsidR="0017202A" w:rsidRDefault="0017202A" w:rsidP="0017202A">
      <w:pPr>
        <w:ind w:firstLine="708"/>
        <w:contextualSpacing/>
        <w:jc w:val="both"/>
        <w:rPr>
          <w:sz w:val="28"/>
        </w:rPr>
      </w:pPr>
      <w:r>
        <w:rPr>
          <w:sz w:val="28"/>
        </w:rPr>
        <w:t>Число минтермов и макстермов равно числу наборов функции. В таблице 2.1 приведены минтермы и макстермы функции 2-х переменных.</w:t>
      </w:r>
    </w:p>
    <w:p w:rsidR="0017202A" w:rsidRDefault="0017202A" w:rsidP="0017202A">
      <w:pPr>
        <w:ind w:firstLine="708"/>
        <w:contextualSpacing/>
        <w:jc w:val="both"/>
        <w:rPr>
          <w:sz w:val="28"/>
        </w:rPr>
      </w:pPr>
    </w:p>
    <w:p w:rsidR="0017202A" w:rsidRDefault="0017202A" w:rsidP="0017202A">
      <w:pPr>
        <w:ind w:firstLine="708"/>
        <w:contextualSpacing/>
        <w:jc w:val="both"/>
        <w:rPr>
          <w:sz w:val="28"/>
        </w:rPr>
      </w:pPr>
      <w:r>
        <w:rPr>
          <w:sz w:val="28"/>
        </w:rPr>
        <w:t>Таблица 2.1 -  Примеры записи минтермов и макстермов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60"/>
        <w:gridCol w:w="1554"/>
        <w:gridCol w:w="1512"/>
        <w:gridCol w:w="2435"/>
        <w:gridCol w:w="2059"/>
      </w:tblGrid>
      <w:tr w:rsidR="0017202A" w:rsidTr="002B4B81">
        <w:tblPrEx>
          <w:tblCellMar>
            <w:top w:w="0" w:type="dxa"/>
            <w:bottom w:w="0" w:type="dxa"/>
          </w:tblCellMar>
        </w:tblPrEx>
        <w:tc>
          <w:tcPr>
            <w:tcW w:w="1260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№</w:t>
            </w:r>
          </w:p>
          <w:p w:rsidR="0017202A" w:rsidRDefault="0017202A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набора</w:t>
            </w:r>
          </w:p>
        </w:tc>
        <w:tc>
          <w:tcPr>
            <w:tcW w:w="1554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  <w:vertAlign w:val="subscript"/>
              </w:rPr>
            </w:pPr>
            <w:r>
              <w:rPr>
                <w:sz w:val="28"/>
              </w:rPr>
              <w:t>Х</w:t>
            </w:r>
            <w:proofErr w:type="gramStart"/>
            <w:r>
              <w:rPr>
                <w:sz w:val="28"/>
                <w:vertAlign w:val="subscript"/>
              </w:rPr>
              <w:t>2</w:t>
            </w:r>
            <w:proofErr w:type="gramEnd"/>
          </w:p>
        </w:tc>
        <w:tc>
          <w:tcPr>
            <w:tcW w:w="1512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  <w:vertAlign w:val="subscript"/>
              </w:rPr>
            </w:pPr>
            <w:r>
              <w:rPr>
                <w:sz w:val="28"/>
              </w:rPr>
              <w:t>Х</w:t>
            </w:r>
            <w:proofErr w:type="gramStart"/>
            <w:r>
              <w:rPr>
                <w:sz w:val="28"/>
                <w:vertAlign w:val="subscript"/>
              </w:rPr>
              <w:t>1</w:t>
            </w:r>
            <w:proofErr w:type="gramEnd"/>
          </w:p>
        </w:tc>
        <w:tc>
          <w:tcPr>
            <w:tcW w:w="2435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Минтерм</w:t>
            </w:r>
          </w:p>
          <w:p w:rsidR="0017202A" w:rsidRDefault="0017202A" w:rsidP="002B4B81">
            <w:pPr>
              <w:contextualSpacing/>
              <w:jc w:val="center"/>
              <w:rPr>
                <w:sz w:val="28"/>
              </w:rPr>
            </w:pPr>
            <w:r>
              <w:rPr>
                <w:position w:val="-12"/>
                <w:sz w:val="28"/>
              </w:rPr>
              <w:object w:dxaOrig="300" w:dyaOrig="360">
                <v:shape id="_x0000_i1027" type="#_x0000_t75" style="width:19.85pt;height:23.6pt" o:ole="">
                  <v:imagedata r:id="rId8" o:title=""/>
                </v:shape>
                <o:OLEObject Type="Embed" ProgID="Equation.3" ShapeID="_x0000_i1027" DrawAspect="Content" ObjectID="_1472239152" r:id="rId9"/>
              </w:object>
            </w:r>
          </w:p>
        </w:tc>
        <w:tc>
          <w:tcPr>
            <w:tcW w:w="2059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Макстерм</w:t>
            </w:r>
          </w:p>
          <w:p w:rsidR="0017202A" w:rsidRDefault="0017202A" w:rsidP="002B4B81">
            <w:pPr>
              <w:contextualSpacing/>
              <w:jc w:val="center"/>
              <w:rPr>
                <w:sz w:val="28"/>
                <w:vertAlign w:val="subscript"/>
              </w:rPr>
            </w:pPr>
            <w:r>
              <w:rPr>
                <w:position w:val="-12"/>
                <w:sz w:val="28"/>
              </w:rPr>
              <w:object w:dxaOrig="360" w:dyaOrig="360">
                <v:shape id="_x0000_i1028" type="#_x0000_t75" style="width:23.6pt;height:23.6pt" o:ole="">
                  <v:imagedata r:id="rId10" o:title=""/>
                </v:shape>
                <o:OLEObject Type="Embed" ProgID="Equation.3" ShapeID="_x0000_i1028" DrawAspect="Content" ObjectID="_1472239153" r:id="rId11"/>
              </w:object>
            </w:r>
          </w:p>
        </w:tc>
      </w:tr>
      <w:tr w:rsidR="0017202A" w:rsidTr="002B4B81">
        <w:tblPrEx>
          <w:tblCellMar>
            <w:top w:w="0" w:type="dxa"/>
            <w:bottom w:w="0" w:type="dxa"/>
          </w:tblCellMar>
        </w:tblPrEx>
        <w:tc>
          <w:tcPr>
            <w:tcW w:w="1260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554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512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2435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</w:rPr>
            </w:pPr>
            <w:r>
              <w:rPr>
                <w:position w:val="-12"/>
                <w:sz w:val="28"/>
              </w:rPr>
              <w:object w:dxaOrig="1120" w:dyaOrig="400">
                <v:shape id="_x0000_i1029" type="#_x0000_t75" style="width:74.5pt;height:26.05pt" o:ole="">
                  <v:imagedata r:id="rId12" o:title=""/>
                </v:shape>
                <o:OLEObject Type="Embed" ProgID="Equation.3" ShapeID="_x0000_i1029" DrawAspect="Content" ObjectID="_1472239154" r:id="rId13"/>
              </w:object>
            </w:r>
          </w:p>
        </w:tc>
        <w:tc>
          <w:tcPr>
            <w:tcW w:w="2059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</w:rPr>
            </w:pPr>
            <w:r>
              <w:rPr>
                <w:position w:val="-12"/>
                <w:sz w:val="28"/>
              </w:rPr>
              <w:object w:dxaOrig="1280" w:dyaOrig="499">
                <v:shape id="_x0000_i1030" type="#_x0000_t75" style="width:84.4pt;height:32.3pt" o:ole="">
                  <v:imagedata r:id="rId14" o:title=""/>
                </v:shape>
                <o:OLEObject Type="Embed" ProgID="Equation.3" ShapeID="_x0000_i1030" DrawAspect="Content" ObjectID="_1472239155" r:id="rId15"/>
              </w:object>
            </w:r>
          </w:p>
        </w:tc>
      </w:tr>
      <w:tr w:rsidR="0017202A" w:rsidTr="002B4B81">
        <w:tblPrEx>
          <w:tblCellMar>
            <w:top w:w="0" w:type="dxa"/>
            <w:bottom w:w="0" w:type="dxa"/>
          </w:tblCellMar>
        </w:tblPrEx>
        <w:tc>
          <w:tcPr>
            <w:tcW w:w="1260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554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512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435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</w:rPr>
            </w:pPr>
            <w:r>
              <w:rPr>
                <w:position w:val="-10"/>
                <w:sz w:val="28"/>
              </w:rPr>
              <w:object w:dxaOrig="1100" w:dyaOrig="480">
                <v:shape id="_x0000_i1031" type="#_x0000_t75" style="width:1in;height:31.05pt" o:ole="">
                  <v:imagedata r:id="rId16" o:title=""/>
                </v:shape>
                <o:OLEObject Type="Embed" ProgID="Equation.3" ShapeID="_x0000_i1031" DrawAspect="Content" ObjectID="_1472239156" r:id="rId17"/>
              </w:object>
            </w:r>
          </w:p>
        </w:tc>
        <w:tc>
          <w:tcPr>
            <w:tcW w:w="2059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</w:rPr>
            </w:pPr>
            <w:r w:rsidRPr="00D12F1A">
              <w:rPr>
                <w:position w:val="-10"/>
                <w:sz w:val="28"/>
              </w:rPr>
              <w:object w:dxaOrig="1260" w:dyaOrig="480">
                <v:shape id="_x0000_i1032" type="#_x0000_t75" style="width:83.15pt;height:31.05pt" o:ole="">
                  <v:imagedata r:id="rId18" o:title=""/>
                </v:shape>
                <o:OLEObject Type="Embed" ProgID="Equation.3" ShapeID="_x0000_i1032" DrawAspect="Content" ObjectID="_1472239157" r:id="rId19"/>
              </w:object>
            </w:r>
          </w:p>
        </w:tc>
      </w:tr>
      <w:tr w:rsidR="0017202A" w:rsidTr="002B4B81">
        <w:tblPrEx>
          <w:tblCellMar>
            <w:top w:w="0" w:type="dxa"/>
            <w:bottom w:w="0" w:type="dxa"/>
          </w:tblCellMar>
        </w:tblPrEx>
        <w:tc>
          <w:tcPr>
            <w:tcW w:w="1260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554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512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2435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</w:rPr>
            </w:pPr>
            <w:r>
              <w:rPr>
                <w:position w:val="-10"/>
                <w:sz w:val="28"/>
              </w:rPr>
              <w:object w:dxaOrig="1140" w:dyaOrig="480">
                <v:shape id="_x0000_i1033" type="#_x0000_t75" style="width:75.7pt;height:31.05pt" o:ole="">
                  <v:imagedata r:id="rId20" o:title=""/>
                </v:shape>
                <o:OLEObject Type="Embed" ProgID="Equation.3" ShapeID="_x0000_i1033" DrawAspect="Content" ObjectID="_1472239158" r:id="rId21"/>
              </w:object>
            </w:r>
          </w:p>
        </w:tc>
        <w:tc>
          <w:tcPr>
            <w:tcW w:w="2059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</w:rPr>
            </w:pPr>
            <w:r w:rsidRPr="00D12F1A">
              <w:rPr>
                <w:position w:val="-10"/>
                <w:sz w:val="28"/>
              </w:rPr>
              <w:object w:dxaOrig="1300" w:dyaOrig="520">
                <v:shape id="_x0000_i1034" type="#_x0000_t75" style="width:85.65pt;height:34.75pt" o:ole="">
                  <v:imagedata r:id="rId22" o:title=""/>
                </v:shape>
                <o:OLEObject Type="Embed" ProgID="Equation.3" ShapeID="_x0000_i1034" DrawAspect="Content" ObjectID="_1472239159" r:id="rId23"/>
              </w:object>
            </w:r>
          </w:p>
        </w:tc>
      </w:tr>
      <w:tr w:rsidR="0017202A" w:rsidTr="002B4B81">
        <w:tblPrEx>
          <w:tblCellMar>
            <w:top w:w="0" w:type="dxa"/>
            <w:bottom w:w="0" w:type="dxa"/>
          </w:tblCellMar>
        </w:tblPrEx>
        <w:tc>
          <w:tcPr>
            <w:tcW w:w="1260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554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512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435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</w:rPr>
            </w:pPr>
            <w:r>
              <w:rPr>
                <w:position w:val="-12"/>
                <w:sz w:val="28"/>
              </w:rPr>
              <w:object w:dxaOrig="1120" w:dyaOrig="499">
                <v:shape id="_x0000_i1035" type="#_x0000_t75" style="width:74.5pt;height:32.3pt" o:ole="">
                  <v:imagedata r:id="rId24" o:title=""/>
                </v:shape>
                <o:OLEObject Type="Embed" ProgID="Equation.3" ShapeID="_x0000_i1035" DrawAspect="Content" ObjectID="_1472239160" r:id="rId25"/>
              </w:object>
            </w:r>
          </w:p>
        </w:tc>
        <w:tc>
          <w:tcPr>
            <w:tcW w:w="2059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</w:rPr>
            </w:pPr>
            <w:r>
              <w:rPr>
                <w:position w:val="-12"/>
                <w:sz w:val="28"/>
              </w:rPr>
              <w:object w:dxaOrig="1280" w:dyaOrig="400">
                <v:shape id="_x0000_i1036" type="#_x0000_t75" style="width:84.4pt;height:26.05pt" o:ole="">
                  <v:imagedata r:id="rId26" o:title=""/>
                </v:shape>
                <o:OLEObject Type="Embed" ProgID="Equation.3" ShapeID="_x0000_i1036" DrawAspect="Content" ObjectID="_1472239161" r:id="rId27"/>
              </w:object>
            </w:r>
          </w:p>
        </w:tc>
      </w:tr>
    </w:tbl>
    <w:p w:rsidR="0017202A" w:rsidRDefault="0017202A" w:rsidP="0017202A">
      <w:pPr>
        <w:ind w:firstLine="708"/>
        <w:contextualSpacing/>
        <w:jc w:val="both"/>
        <w:rPr>
          <w:sz w:val="28"/>
        </w:rPr>
      </w:pPr>
    </w:p>
    <w:p w:rsidR="0017202A" w:rsidRDefault="0017202A" w:rsidP="0017202A">
      <w:pPr>
        <w:ind w:firstLine="708"/>
        <w:contextualSpacing/>
        <w:jc w:val="both"/>
        <w:rPr>
          <w:sz w:val="28"/>
        </w:rPr>
      </w:pPr>
      <w:r>
        <w:rPr>
          <w:sz w:val="28"/>
        </w:rPr>
        <w:t>2.3.2 Запись логической функции в ДСНФ означает, что любая логическая функция, заданная табличным способом, может быть представлена в виде логической суммы конъюнктивных членов:</w:t>
      </w:r>
    </w:p>
    <w:p w:rsidR="0017202A" w:rsidRDefault="0017202A" w:rsidP="0017202A">
      <w:pPr>
        <w:ind w:firstLine="708"/>
        <w:contextualSpacing/>
        <w:jc w:val="center"/>
        <w:rPr>
          <w:sz w:val="28"/>
        </w:rPr>
      </w:pPr>
      <w:r>
        <w:rPr>
          <w:position w:val="-28"/>
          <w:sz w:val="28"/>
        </w:rPr>
        <w:object w:dxaOrig="5040" w:dyaOrig="720">
          <v:shape id="_x0000_i1037" type="#_x0000_t75" style="width:273.1pt;height:38.5pt" o:ole="">
            <v:imagedata r:id="rId28" o:title=""/>
          </v:shape>
          <o:OLEObject Type="Embed" ProgID="Equation.3" ShapeID="_x0000_i1037" DrawAspect="Content" ObjectID="_1472239162" r:id="rId29"/>
        </w:object>
      </w:r>
    </w:p>
    <w:p w:rsidR="0017202A" w:rsidRDefault="0017202A" w:rsidP="0017202A">
      <w:pPr>
        <w:ind w:firstLine="708"/>
        <w:contextualSpacing/>
        <w:jc w:val="both"/>
        <w:rPr>
          <w:sz w:val="28"/>
        </w:rPr>
      </w:pPr>
      <w:r w:rsidRPr="00E169C4">
        <w:rPr>
          <w:b/>
          <w:i/>
          <w:sz w:val="28"/>
        </w:rPr>
        <w:t xml:space="preserve">Пример </w:t>
      </w:r>
      <w:r>
        <w:rPr>
          <w:b/>
          <w:i/>
          <w:sz w:val="28"/>
        </w:rPr>
        <w:t>2</w:t>
      </w:r>
      <w:r w:rsidRPr="00E169C4">
        <w:rPr>
          <w:b/>
          <w:i/>
          <w:sz w:val="28"/>
        </w:rPr>
        <w:t>.</w:t>
      </w:r>
      <w:r>
        <w:rPr>
          <w:b/>
          <w:i/>
          <w:sz w:val="28"/>
        </w:rPr>
        <w:t xml:space="preserve">2. </w:t>
      </w:r>
      <w:r>
        <w:rPr>
          <w:sz w:val="28"/>
        </w:rPr>
        <w:t>Для функции, заданной таблицей 2.2, записать выражение в  ДСНФ.</w:t>
      </w:r>
    </w:p>
    <w:p w:rsidR="0017202A" w:rsidRPr="00F6154E" w:rsidRDefault="0017202A" w:rsidP="0017202A">
      <w:pPr>
        <w:ind w:firstLine="708"/>
        <w:contextualSpacing/>
        <w:jc w:val="both"/>
        <w:rPr>
          <w:sz w:val="28"/>
        </w:rPr>
      </w:pPr>
      <w:r>
        <w:rPr>
          <w:sz w:val="28"/>
        </w:rPr>
        <w:lastRenderedPageBreak/>
        <w:tab/>
      </w:r>
    </w:p>
    <w:p w:rsidR="0017202A" w:rsidRDefault="0017202A" w:rsidP="0017202A">
      <w:pPr>
        <w:ind w:firstLine="708"/>
        <w:contextualSpacing/>
        <w:jc w:val="both"/>
        <w:rPr>
          <w:sz w:val="28"/>
        </w:rPr>
      </w:pPr>
      <w:r>
        <w:rPr>
          <w:sz w:val="28"/>
        </w:rPr>
        <w:t>Таблица 2.2 – Функция, заданная таблицей истинности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50"/>
        <w:gridCol w:w="1148"/>
        <w:gridCol w:w="1162"/>
        <w:gridCol w:w="1050"/>
        <w:gridCol w:w="1022"/>
      </w:tblGrid>
      <w:tr w:rsidR="0017202A" w:rsidTr="002B4B8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50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№</w:t>
            </w:r>
          </w:p>
        </w:tc>
        <w:tc>
          <w:tcPr>
            <w:tcW w:w="1148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  <w:vertAlign w:val="subscript"/>
              </w:rPr>
            </w:pPr>
            <w:r>
              <w:rPr>
                <w:sz w:val="28"/>
              </w:rPr>
              <w:t>Х</w:t>
            </w:r>
            <w:r>
              <w:rPr>
                <w:sz w:val="28"/>
                <w:vertAlign w:val="subscript"/>
              </w:rPr>
              <w:t>3</w:t>
            </w:r>
          </w:p>
        </w:tc>
        <w:tc>
          <w:tcPr>
            <w:tcW w:w="1162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  <w:vertAlign w:val="subscript"/>
              </w:rPr>
            </w:pPr>
            <w:r>
              <w:rPr>
                <w:sz w:val="28"/>
              </w:rPr>
              <w:t>Х</w:t>
            </w:r>
            <w:proofErr w:type="gramStart"/>
            <w:r>
              <w:rPr>
                <w:sz w:val="28"/>
                <w:vertAlign w:val="subscript"/>
              </w:rPr>
              <w:t>2</w:t>
            </w:r>
            <w:proofErr w:type="gramEnd"/>
          </w:p>
        </w:tc>
        <w:tc>
          <w:tcPr>
            <w:tcW w:w="1050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  <w:vertAlign w:val="subscript"/>
              </w:rPr>
            </w:pPr>
            <w:r>
              <w:rPr>
                <w:sz w:val="28"/>
              </w:rPr>
              <w:t>Х</w:t>
            </w:r>
            <w:proofErr w:type="gramStart"/>
            <w:r>
              <w:rPr>
                <w:sz w:val="28"/>
                <w:vertAlign w:val="subscript"/>
              </w:rPr>
              <w:t>1</w:t>
            </w:r>
            <w:proofErr w:type="gramEnd"/>
          </w:p>
        </w:tc>
        <w:tc>
          <w:tcPr>
            <w:tcW w:w="1022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F</w:t>
            </w:r>
            <w:r>
              <w:rPr>
                <w:sz w:val="28"/>
              </w:rPr>
              <w:t>(</w:t>
            </w:r>
            <w:r>
              <w:rPr>
                <w:sz w:val="28"/>
                <w:lang w:val="en-US"/>
              </w:rPr>
              <w:t>v</w:t>
            </w:r>
            <w:r>
              <w:rPr>
                <w:sz w:val="28"/>
              </w:rPr>
              <w:t>)</w:t>
            </w:r>
          </w:p>
        </w:tc>
      </w:tr>
      <w:tr w:rsidR="0017202A" w:rsidTr="002B4B8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50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0</w:t>
            </w:r>
          </w:p>
        </w:tc>
        <w:tc>
          <w:tcPr>
            <w:tcW w:w="1148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0</w:t>
            </w:r>
          </w:p>
        </w:tc>
        <w:tc>
          <w:tcPr>
            <w:tcW w:w="1162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0</w:t>
            </w:r>
          </w:p>
        </w:tc>
        <w:tc>
          <w:tcPr>
            <w:tcW w:w="1050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0</w:t>
            </w:r>
          </w:p>
        </w:tc>
        <w:tc>
          <w:tcPr>
            <w:tcW w:w="1022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0</w:t>
            </w:r>
          </w:p>
        </w:tc>
      </w:tr>
      <w:tr w:rsidR="0017202A" w:rsidTr="002B4B8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50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</w:t>
            </w:r>
          </w:p>
        </w:tc>
        <w:tc>
          <w:tcPr>
            <w:tcW w:w="1148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0</w:t>
            </w:r>
          </w:p>
        </w:tc>
        <w:tc>
          <w:tcPr>
            <w:tcW w:w="1162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0</w:t>
            </w:r>
          </w:p>
        </w:tc>
        <w:tc>
          <w:tcPr>
            <w:tcW w:w="1050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</w:t>
            </w:r>
          </w:p>
        </w:tc>
        <w:tc>
          <w:tcPr>
            <w:tcW w:w="1022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</w:t>
            </w:r>
          </w:p>
        </w:tc>
      </w:tr>
      <w:tr w:rsidR="0017202A" w:rsidTr="002B4B8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50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2</w:t>
            </w:r>
          </w:p>
        </w:tc>
        <w:tc>
          <w:tcPr>
            <w:tcW w:w="1148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0</w:t>
            </w:r>
          </w:p>
        </w:tc>
        <w:tc>
          <w:tcPr>
            <w:tcW w:w="1162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</w:t>
            </w:r>
          </w:p>
        </w:tc>
        <w:tc>
          <w:tcPr>
            <w:tcW w:w="1050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0</w:t>
            </w:r>
          </w:p>
        </w:tc>
        <w:tc>
          <w:tcPr>
            <w:tcW w:w="1022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</w:t>
            </w:r>
          </w:p>
        </w:tc>
      </w:tr>
      <w:tr w:rsidR="0017202A" w:rsidTr="002B4B8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50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3</w:t>
            </w:r>
          </w:p>
        </w:tc>
        <w:tc>
          <w:tcPr>
            <w:tcW w:w="1148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0</w:t>
            </w:r>
          </w:p>
        </w:tc>
        <w:tc>
          <w:tcPr>
            <w:tcW w:w="1162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</w:t>
            </w:r>
          </w:p>
        </w:tc>
        <w:tc>
          <w:tcPr>
            <w:tcW w:w="1050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</w:t>
            </w:r>
          </w:p>
        </w:tc>
        <w:tc>
          <w:tcPr>
            <w:tcW w:w="1022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</w:t>
            </w:r>
          </w:p>
        </w:tc>
      </w:tr>
      <w:tr w:rsidR="0017202A" w:rsidTr="002B4B8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50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4</w:t>
            </w:r>
          </w:p>
        </w:tc>
        <w:tc>
          <w:tcPr>
            <w:tcW w:w="1148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</w:t>
            </w:r>
          </w:p>
        </w:tc>
        <w:tc>
          <w:tcPr>
            <w:tcW w:w="1162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0</w:t>
            </w:r>
          </w:p>
        </w:tc>
        <w:tc>
          <w:tcPr>
            <w:tcW w:w="1050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0</w:t>
            </w:r>
          </w:p>
        </w:tc>
        <w:tc>
          <w:tcPr>
            <w:tcW w:w="1022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0</w:t>
            </w:r>
          </w:p>
        </w:tc>
      </w:tr>
      <w:tr w:rsidR="0017202A" w:rsidTr="002B4B8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50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5</w:t>
            </w:r>
          </w:p>
        </w:tc>
        <w:tc>
          <w:tcPr>
            <w:tcW w:w="1148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</w:t>
            </w:r>
          </w:p>
        </w:tc>
        <w:tc>
          <w:tcPr>
            <w:tcW w:w="1162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0</w:t>
            </w:r>
          </w:p>
        </w:tc>
        <w:tc>
          <w:tcPr>
            <w:tcW w:w="1050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</w:t>
            </w:r>
          </w:p>
        </w:tc>
        <w:tc>
          <w:tcPr>
            <w:tcW w:w="1022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0</w:t>
            </w:r>
          </w:p>
        </w:tc>
      </w:tr>
      <w:tr w:rsidR="0017202A" w:rsidTr="002B4B8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50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6</w:t>
            </w:r>
          </w:p>
        </w:tc>
        <w:tc>
          <w:tcPr>
            <w:tcW w:w="1148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</w:t>
            </w:r>
          </w:p>
        </w:tc>
        <w:tc>
          <w:tcPr>
            <w:tcW w:w="1162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</w:t>
            </w:r>
          </w:p>
        </w:tc>
        <w:tc>
          <w:tcPr>
            <w:tcW w:w="1050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0</w:t>
            </w:r>
          </w:p>
        </w:tc>
        <w:tc>
          <w:tcPr>
            <w:tcW w:w="1022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0</w:t>
            </w:r>
          </w:p>
        </w:tc>
      </w:tr>
      <w:tr w:rsidR="0017202A" w:rsidTr="002B4B8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50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7</w:t>
            </w:r>
          </w:p>
        </w:tc>
        <w:tc>
          <w:tcPr>
            <w:tcW w:w="1148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</w:t>
            </w:r>
          </w:p>
        </w:tc>
        <w:tc>
          <w:tcPr>
            <w:tcW w:w="1162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</w:t>
            </w:r>
          </w:p>
        </w:tc>
        <w:tc>
          <w:tcPr>
            <w:tcW w:w="1050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</w:t>
            </w:r>
          </w:p>
        </w:tc>
        <w:tc>
          <w:tcPr>
            <w:tcW w:w="1022" w:type="dxa"/>
          </w:tcPr>
          <w:p w:rsidR="0017202A" w:rsidRDefault="0017202A" w:rsidP="002B4B81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</w:t>
            </w:r>
          </w:p>
        </w:tc>
      </w:tr>
    </w:tbl>
    <w:p w:rsidR="0017202A" w:rsidRPr="00045149" w:rsidRDefault="0017202A" w:rsidP="0017202A">
      <w:pPr>
        <w:ind w:firstLine="708"/>
        <w:contextualSpacing/>
        <w:jc w:val="both"/>
        <w:rPr>
          <w:b/>
          <w:i/>
          <w:sz w:val="28"/>
        </w:rPr>
      </w:pPr>
    </w:p>
    <w:p w:rsidR="0017202A" w:rsidRPr="00045149" w:rsidRDefault="0017202A" w:rsidP="0017202A">
      <w:pPr>
        <w:ind w:firstLine="708"/>
        <w:contextualSpacing/>
        <w:jc w:val="both"/>
        <w:rPr>
          <w:b/>
          <w:i/>
          <w:sz w:val="28"/>
        </w:rPr>
      </w:pPr>
      <w:r w:rsidRPr="00045149">
        <w:rPr>
          <w:b/>
          <w:i/>
          <w:sz w:val="28"/>
        </w:rPr>
        <w:t>Решение:</w:t>
      </w:r>
    </w:p>
    <w:p w:rsidR="0017202A" w:rsidRDefault="0017202A" w:rsidP="0017202A">
      <w:pPr>
        <w:ind w:firstLine="708"/>
        <w:contextualSpacing/>
        <w:jc w:val="center"/>
        <w:rPr>
          <w:sz w:val="28"/>
          <w:lang w:val="en-US"/>
        </w:rPr>
      </w:pPr>
      <w:r w:rsidRPr="005B3B15">
        <w:rPr>
          <w:position w:val="-48"/>
          <w:sz w:val="28"/>
          <w:lang w:val="en-US"/>
        </w:rPr>
        <w:object w:dxaOrig="5780" w:dyaOrig="1080">
          <v:shape id="_x0000_i1038" type="#_x0000_t75" style="width:289.25pt;height:54.6pt" o:ole="">
            <v:imagedata r:id="rId30" o:title=""/>
          </v:shape>
          <o:OLEObject Type="Embed" ProgID="Equation.3" ShapeID="_x0000_i1038" DrawAspect="Content" ObjectID="_1472239163" r:id="rId31"/>
        </w:object>
      </w:r>
    </w:p>
    <w:p w:rsidR="0017202A" w:rsidRDefault="0017202A" w:rsidP="0017202A">
      <w:pPr>
        <w:ind w:firstLine="708"/>
        <w:contextualSpacing/>
        <w:jc w:val="both"/>
        <w:rPr>
          <w:sz w:val="28"/>
        </w:rPr>
      </w:pPr>
    </w:p>
    <w:p w:rsidR="0017202A" w:rsidRDefault="0017202A" w:rsidP="0017202A">
      <w:pPr>
        <w:ind w:firstLine="708"/>
        <w:contextualSpacing/>
        <w:jc w:val="both"/>
        <w:rPr>
          <w:sz w:val="28"/>
        </w:rPr>
      </w:pPr>
      <w:r>
        <w:rPr>
          <w:sz w:val="28"/>
        </w:rPr>
        <w:t>или</w:t>
      </w:r>
    </w:p>
    <w:p w:rsidR="0017202A" w:rsidRPr="003B7E03" w:rsidRDefault="0017202A" w:rsidP="0017202A">
      <w:pPr>
        <w:ind w:firstLine="708"/>
        <w:contextualSpacing/>
        <w:jc w:val="center"/>
        <w:rPr>
          <w:sz w:val="28"/>
        </w:rPr>
      </w:pPr>
      <w:r w:rsidRPr="003B7E03">
        <w:rPr>
          <w:position w:val="-12"/>
          <w:sz w:val="28"/>
          <w:lang w:val="en-US"/>
        </w:rPr>
        <w:object w:dxaOrig="4880" w:dyaOrig="540">
          <v:shape id="_x0000_i1039" type="#_x0000_t75" style="width:239.6pt;height:27.3pt" o:ole="">
            <v:imagedata r:id="rId32" o:title=""/>
          </v:shape>
          <o:OLEObject Type="Embed" ProgID="Equation.3" ShapeID="_x0000_i1039" DrawAspect="Content" ObjectID="_1472239164" r:id="rId33"/>
        </w:object>
      </w:r>
      <w:r>
        <w:rPr>
          <w:sz w:val="28"/>
        </w:rPr>
        <w:t>.</w:t>
      </w:r>
    </w:p>
    <w:p w:rsidR="0017202A" w:rsidRDefault="0017202A" w:rsidP="0017202A">
      <w:pPr>
        <w:ind w:firstLine="708"/>
        <w:contextualSpacing/>
        <w:jc w:val="both"/>
        <w:rPr>
          <w:sz w:val="28"/>
        </w:rPr>
      </w:pPr>
    </w:p>
    <w:p w:rsidR="0017202A" w:rsidRDefault="0017202A" w:rsidP="0017202A">
      <w:pPr>
        <w:ind w:firstLine="708"/>
        <w:contextualSpacing/>
        <w:jc w:val="both"/>
        <w:rPr>
          <w:sz w:val="28"/>
        </w:rPr>
      </w:pPr>
      <w:r>
        <w:rPr>
          <w:sz w:val="28"/>
        </w:rPr>
        <w:t>2.3.3 Запись логической функции в КСНФ означает, что логическая функция, заданная табличным способом, может быть представлена в виде логического произведения дизъюнктивных членов:</w:t>
      </w:r>
    </w:p>
    <w:p w:rsidR="0017202A" w:rsidRDefault="0017202A" w:rsidP="0017202A">
      <w:pPr>
        <w:ind w:firstLine="708"/>
        <w:contextualSpacing/>
        <w:jc w:val="center"/>
        <w:rPr>
          <w:sz w:val="28"/>
        </w:rPr>
      </w:pPr>
      <w:r>
        <w:rPr>
          <w:position w:val="-28"/>
          <w:sz w:val="28"/>
        </w:rPr>
        <w:object w:dxaOrig="6080" w:dyaOrig="720">
          <v:shape id="_x0000_i1040" type="#_x0000_t75" style="width:304.15pt;height:36pt" o:ole="">
            <v:imagedata r:id="rId34" o:title=""/>
          </v:shape>
          <o:OLEObject Type="Embed" ProgID="Equation.3" ShapeID="_x0000_i1040" DrawAspect="Content" ObjectID="_1472239165" r:id="rId35"/>
        </w:object>
      </w:r>
    </w:p>
    <w:p w:rsidR="0017202A" w:rsidRDefault="0017202A" w:rsidP="0017202A">
      <w:pPr>
        <w:ind w:firstLine="708"/>
        <w:contextualSpacing/>
        <w:jc w:val="both"/>
        <w:rPr>
          <w:sz w:val="28"/>
        </w:rPr>
      </w:pPr>
      <w:r w:rsidRPr="00E169C4">
        <w:rPr>
          <w:b/>
          <w:i/>
          <w:sz w:val="28"/>
        </w:rPr>
        <w:t xml:space="preserve">Пример </w:t>
      </w:r>
      <w:r>
        <w:rPr>
          <w:b/>
          <w:i/>
          <w:sz w:val="28"/>
        </w:rPr>
        <w:t>2</w:t>
      </w:r>
      <w:r w:rsidRPr="00E169C4">
        <w:rPr>
          <w:b/>
          <w:i/>
          <w:sz w:val="28"/>
        </w:rPr>
        <w:t>.</w:t>
      </w:r>
      <w:r>
        <w:rPr>
          <w:b/>
          <w:i/>
          <w:sz w:val="28"/>
        </w:rPr>
        <w:t xml:space="preserve">2. </w:t>
      </w:r>
      <w:r>
        <w:rPr>
          <w:sz w:val="28"/>
        </w:rPr>
        <w:t>Для функции, заданной таблицей 2.2, записать выражение в КСНФ.</w:t>
      </w:r>
    </w:p>
    <w:p w:rsidR="0017202A" w:rsidRDefault="0017202A" w:rsidP="0017202A">
      <w:pPr>
        <w:ind w:firstLine="708"/>
        <w:contextualSpacing/>
        <w:jc w:val="both"/>
        <w:rPr>
          <w:b/>
          <w:i/>
          <w:sz w:val="28"/>
        </w:rPr>
      </w:pPr>
    </w:p>
    <w:p w:rsidR="0017202A" w:rsidRPr="00045149" w:rsidRDefault="0017202A" w:rsidP="0017202A">
      <w:pPr>
        <w:ind w:firstLine="708"/>
        <w:contextualSpacing/>
        <w:jc w:val="both"/>
        <w:rPr>
          <w:b/>
          <w:i/>
          <w:sz w:val="28"/>
        </w:rPr>
      </w:pPr>
      <w:r w:rsidRPr="00045149">
        <w:rPr>
          <w:b/>
          <w:i/>
          <w:sz w:val="28"/>
        </w:rPr>
        <w:t>Решение:</w:t>
      </w:r>
    </w:p>
    <w:p w:rsidR="0017202A" w:rsidRDefault="0017202A" w:rsidP="0017202A">
      <w:pPr>
        <w:ind w:firstLine="708"/>
        <w:contextualSpacing/>
        <w:jc w:val="center"/>
        <w:rPr>
          <w:sz w:val="28"/>
        </w:rPr>
      </w:pPr>
      <w:r>
        <w:rPr>
          <w:position w:val="-62"/>
          <w:sz w:val="28"/>
        </w:rPr>
        <w:object w:dxaOrig="5840" w:dyaOrig="1520">
          <v:shape id="_x0000_i1041" type="#_x0000_t75" style="width:292.95pt;height:75.7pt" o:ole="">
            <v:imagedata r:id="rId36" o:title=""/>
          </v:shape>
          <o:OLEObject Type="Embed" ProgID="Equation.3" ShapeID="_x0000_i1041" DrawAspect="Content" ObjectID="_1472239166" r:id="rId37"/>
        </w:object>
      </w:r>
    </w:p>
    <w:p w:rsidR="0017202A" w:rsidRDefault="0017202A" w:rsidP="0017202A">
      <w:pPr>
        <w:contextualSpacing/>
        <w:rPr>
          <w:sz w:val="28"/>
        </w:rPr>
      </w:pPr>
    </w:p>
    <w:p w:rsidR="0017202A" w:rsidRDefault="0017202A" w:rsidP="0017202A">
      <w:pPr>
        <w:tabs>
          <w:tab w:val="left" w:pos="1485"/>
        </w:tabs>
        <w:contextualSpacing/>
        <w:rPr>
          <w:sz w:val="28"/>
        </w:rPr>
      </w:pPr>
      <w:r>
        <w:rPr>
          <w:sz w:val="28"/>
        </w:rPr>
        <w:t>или</w:t>
      </w:r>
    </w:p>
    <w:p w:rsidR="0017202A" w:rsidRDefault="0017202A" w:rsidP="0017202A">
      <w:pPr>
        <w:tabs>
          <w:tab w:val="left" w:pos="1485"/>
        </w:tabs>
        <w:contextualSpacing/>
        <w:jc w:val="center"/>
        <w:rPr>
          <w:sz w:val="28"/>
        </w:rPr>
      </w:pPr>
      <w:r>
        <w:rPr>
          <w:position w:val="-12"/>
          <w:sz w:val="28"/>
        </w:rPr>
        <w:object w:dxaOrig="6080" w:dyaOrig="499">
          <v:shape id="_x0000_i1042" type="#_x0000_t75" style="width:309.1pt;height:24.85pt" o:ole="">
            <v:imagedata r:id="rId38" o:title=""/>
          </v:shape>
          <o:OLEObject Type="Embed" ProgID="Equation.3" ShapeID="_x0000_i1042" DrawAspect="Content" ObjectID="_1472239167" r:id="rId39"/>
        </w:object>
      </w:r>
      <w:r>
        <w:rPr>
          <w:sz w:val="28"/>
        </w:rPr>
        <w:t>.</w:t>
      </w:r>
    </w:p>
    <w:p w:rsidR="0017202A" w:rsidRDefault="0017202A" w:rsidP="0017202A">
      <w:pPr>
        <w:tabs>
          <w:tab w:val="left" w:pos="1485"/>
        </w:tabs>
        <w:contextualSpacing/>
        <w:jc w:val="center"/>
        <w:rPr>
          <w:sz w:val="28"/>
        </w:rPr>
      </w:pPr>
    </w:p>
    <w:p w:rsidR="0017202A" w:rsidRPr="000F77AB" w:rsidRDefault="0017202A" w:rsidP="0017202A">
      <w:pPr>
        <w:tabs>
          <w:tab w:val="left" w:pos="851"/>
        </w:tabs>
        <w:contextualSpacing/>
        <w:rPr>
          <w:sz w:val="28"/>
          <w:szCs w:val="28"/>
        </w:rPr>
      </w:pPr>
      <w:r>
        <w:rPr>
          <w:sz w:val="28"/>
        </w:rPr>
        <w:tab/>
      </w:r>
      <w:r w:rsidRPr="000F77AB">
        <w:rPr>
          <w:sz w:val="28"/>
          <w:szCs w:val="28"/>
        </w:rPr>
        <w:t>2.3.4</w:t>
      </w:r>
      <w:proofErr w:type="gramStart"/>
      <w:r w:rsidRPr="000F77AB">
        <w:rPr>
          <w:sz w:val="28"/>
          <w:szCs w:val="28"/>
        </w:rPr>
        <w:t xml:space="preserve"> О</w:t>
      </w:r>
      <w:proofErr w:type="gramEnd"/>
      <w:r w:rsidRPr="000F77AB">
        <w:rPr>
          <w:sz w:val="28"/>
          <w:szCs w:val="28"/>
        </w:rPr>
        <w:t>бе записи функции равноценны. Если число наборов, на которых функция принимает значение 1 больше,  то предпочтительнее записывать функцию в ДСНФ. Если больше нулей, то функцию предпочтительнее записывать в КСНФ. Это делается для сокращения записи аналитического выражения функции.</w:t>
      </w:r>
    </w:p>
    <w:p w:rsidR="0017202A" w:rsidRDefault="0017202A" w:rsidP="0017202A">
      <w:pPr>
        <w:ind w:firstLine="703"/>
        <w:contextualSpacing/>
        <w:jc w:val="center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2</w:t>
      </w:r>
      <w:r w:rsidRPr="00526A51">
        <w:rPr>
          <w:b/>
          <w:bCs/>
          <w:sz w:val="28"/>
          <w:szCs w:val="28"/>
        </w:rPr>
        <w:t xml:space="preserve">.4 Практическое задание к теме </w:t>
      </w:r>
      <w:r w:rsidRPr="00526A51">
        <w:rPr>
          <w:b/>
          <w:sz w:val="28"/>
          <w:szCs w:val="28"/>
        </w:rPr>
        <w:t>способы задания и  формы записи логических функций</w:t>
      </w:r>
    </w:p>
    <w:p w:rsidR="0017202A" w:rsidRDefault="0017202A" w:rsidP="0017202A">
      <w:pPr>
        <w:ind w:firstLine="703"/>
        <w:contextualSpacing/>
        <w:jc w:val="center"/>
        <w:rPr>
          <w:b/>
          <w:sz w:val="28"/>
          <w:szCs w:val="28"/>
        </w:rPr>
      </w:pPr>
    </w:p>
    <w:p w:rsidR="0017202A" w:rsidRDefault="0017202A" w:rsidP="0017202A">
      <w:pPr>
        <w:pStyle w:val="a3"/>
        <w:tabs>
          <w:tab w:val="left" w:pos="720"/>
        </w:tabs>
        <w:contextualSpacing/>
      </w:pPr>
      <w:r>
        <w:tab/>
        <w:t>2.4.1</w:t>
      </w:r>
      <w:proofErr w:type="gramStart"/>
      <w:r>
        <w:t xml:space="preserve"> П</w:t>
      </w:r>
      <w:proofErr w:type="gramEnd"/>
      <w:r>
        <w:t>редставить функцию 4-х переменных в виде таблицы истинности, если она равна «1»</w:t>
      </w:r>
      <w:r w:rsidRPr="008A54F6">
        <w:t xml:space="preserve"> </w:t>
      </w:r>
      <w:r>
        <w:t xml:space="preserve">на наборах </w:t>
      </w:r>
      <w:r>
        <w:rPr>
          <w:lang w:val="en-US"/>
        </w:rPr>
        <w:t>N</w:t>
      </w:r>
      <w:r w:rsidRPr="00741A39">
        <w:t>=0</w:t>
      </w:r>
      <w:r>
        <w:t>,</w:t>
      </w:r>
      <w:r w:rsidRPr="00741A39">
        <w:t>1</w:t>
      </w:r>
      <w:r>
        <w:t>,</w:t>
      </w:r>
      <w:r w:rsidRPr="00741A39">
        <w:t>3</w:t>
      </w:r>
      <w:r>
        <w:t>,</w:t>
      </w:r>
      <w:r w:rsidRPr="00741A39">
        <w:t>4</w:t>
      </w:r>
      <w:r>
        <w:t>,</w:t>
      </w:r>
      <w:r w:rsidRPr="00741A39">
        <w:t>5</w:t>
      </w:r>
      <w:r>
        <w:t>,6,</w:t>
      </w:r>
      <w:r w:rsidRPr="00741A39">
        <w:t>12</w:t>
      </w:r>
      <w:r>
        <w:t>,</w:t>
      </w:r>
      <w:r w:rsidRPr="00741A39">
        <w:t>1</w:t>
      </w:r>
      <w:r>
        <w:t>5.  Записать эту функцию в ДСНФ и КСНФ.</w:t>
      </w:r>
    </w:p>
    <w:p w:rsidR="0017202A" w:rsidRDefault="0017202A" w:rsidP="0017202A">
      <w:pPr>
        <w:pStyle w:val="a3"/>
        <w:tabs>
          <w:tab w:val="left" w:pos="720"/>
        </w:tabs>
        <w:contextualSpacing/>
      </w:pPr>
      <w:r>
        <w:tab/>
        <w:t>2.4.2</w:t>
      </w:r>
      <w:proofErr w:type="gramStart"/>
      <w:r>
        <w:t xml:space="preserve"> П</w:t>
      </w:r>
      <w:proofErr w:type="gramEnd"/>
      <w:r>
        <w:t>редставить функцию 4-х переменных в виде таблицы истинности, если она равна «1»</w:t>
      </w:r>
      <w:r w:rsidRPr="008A54F6">
        <w:t xml:space="preserve"> </w:t>
      </w:r>
      <w:r>
        <w:t xml:space="preserve">на наборах </w:t>
      </w:r>
      <w:r>
        <w:rPr>
          <w:lang w:val="en-US"/>
        </w:rPr>
        <w:t>N</w:t>
      </w:r>
      <w:r w:rsidRPr="00741A39">
        <w:t>=</w:t>
      </w:r>
      <w:r>
        <w:t>0,2,5,6,7,8,9,14.  Записать эту функцию в ДСНФ и КСНФ.</w:t>
      </w:r>
    </w:p>
    <w:p w:rsidR="0017202A" w:rsidRDefault="0017202A" w:rsidP="0017202A">
      <w:pPr>
        <w:pStyle w:val="a3"/>
        <w:tabs>
          <w:tab w:val="left" w:pos="720"/>
        </w:tabs>
        <w:contextualSpacing/>
      </w:pPr>
      <w:r>
        <w:tab/>
        <w:t>2.4.3</w:t>
      </w:r>
      <w:proofErr w:type="gramStart"/>
      <w:r>
        <w:t xml:space="preserve"> П</w:t>
      </w:r>
      <w:proofErr w:type="gramEnd"/>
      <w:r>
        <w:t>редставить функцию 4-х переменных в виде таблицы истинности, если она равна «1»</w:t>
      </w:r>
      <w:r w:rsidRPr="008A54F6">
        <w:t xml:space="preserve"> </w:t>
      </w:r>
      <w:r>
        <w:t xml:space="preserve">на наборах </w:t>
      </w:r>
      <w:r>
        <w:rPr>
          <w:lang w:val="en-US"/>
        </w:rPr>
        <w:t>N</w:t>
      </w:r>
      <w:r w:rsidRPr="00741A39">
        <w:t>=</w:t>
      </w:r>
      <w:r>
        <w:t>2,3,4,10,15.  Записать эту функцию в ДСНФ и КСНФ.</w:t>
      </w:r>
    </w:p>
    <w:p w:rsidR="0017202A" w:rsidRDefault="0017202A" w:rsidP="0017202A">
      <w:pPr>
        <w:pStyle w:val="a3"/>
        <w:tabs>
          <w:tab w:val="left" w:pos="720"/>
        </w:tabs>
        <w:contextualSpacing/>
      </w:pPr>
    </w:p>
    <w:p w:rsidR="0017202A" w:rsidRDefault="0017202A" w:rsidP="0017202A">
      <w:pPr>
        <w:pStyle w:val="a3"/>
        <w:tabs>
          <w:tab w:val="left" w:pos="720"/>
        </w:tabs>
        <w:contextualSpacing/>
      </w:pPr>
    </w:p>
    <w:p w:rsidR="0017202A" w:rsidRDefault="0017202A" w:rsidP="0017202A">
      <w:pPr>
        <w:pStyle w:val="a3"/>
        <w:tabs>
          <w:tab w:val="left" w:pos="720"/>
        </w:tabs>
        <w:contextualSpacing/>
        <w:jc w:val="center"/>
      </w:pPr>
      <w:r>
        <w:t>3 МИНИМИЗАЦИЯ ЛОГИЧЕСКИХ ФУНКЦИЙ</w:t>
      </w:r>
    </w:p>
    <w:p w:rsidR="0017202A" w:rsidRDefault="0017202A" w:rsidP="0017202A">
      <w:pPr>
        <w:pStyle w:val="a3"/>
        <w:tabs>
          <w:tab w:val="left" w:pos="720"/>
        </w:tabs>
        <w:contextualSpacing/>
        <w:jc w:val="center"/>
        <w:rPr>
          <w:b/>
          <w:bCs/>
        </w:rPr>
      </w:pPr>
    </w:p>
    <w:p w:rsidR="0017202A" w:rsidRDefault="0017202A" w:rsidP="0017202A">
      <w:pPr>
        <w:pStyle w:val="a3"/>
        <w:tabs>
          <w:tab w:val="left" w:pos="720"/>
        </w:tabs>
        <w:contextualSpacing/>
        <w:jc w:val="center"/>
        <w:rPr>
          <w:b/>
          <w:bCs/>
        </w:rPr>
      </w:pPr>
      <w:r>
        <w:rPr>
          <w:b/>
          <w:bCs/>
        </w:rPr>
        <w:t>3.1 Цели минимизации</w:t>
      </w:r>
    </w:p>
    <w:p w:rsidR="0017202A" w:rsidRDefault="0017202A" w:rsidP="0017202A">
      <w:pPr>
        <w:pStyle w:val="a3"/>
        <w:tabs>
          <w:tab w:val="left" w:pos="720"/>
        </w:tabs>
        <w:contextualSpacing/>
      </w:pPr>
    </w:p>
    <w:p w:rsidR="0017202A" w:rsidRDefault="0017202A" w:rsidP="0017202A">
      <w:pPr>
        <w:pStyle w:val="a3"/>
        <w:tabs>
          <w:tab w:val="left" w:pos="720"/>
        </w:tabs>
        <w:contextualSpacing/>
      </w:pPr>
      <w:r>
        <w:tab/>
        <w:t>Одна и та же функция реализуется далеко не однозначно по аппаратурным затратам. Если логическую функцию представить в более компактном виде, то на ее реализацию потребуется гораздо меньше логических элементов цифровых микросхем. Существует такая форма представления какой-либо функции, которая реализуется с наименьшими аппаратурными затратами. В наиболее общем виде задачей минимизации является получение схем наименьшей стоимости. В более упрощенной постановке процесс минимизации сводится к отысканию дизъюнктивных форм функции, содержащих по возможности наименьшее число букв (МДНФ).</w:t>
      </w:r>
    </w:p>
    <w:p w:rsidR="0017202A" w:rsidRDefault="0017202A" w:rsidP="0017202A">
      <w:pPr>
        <w:pStyle w:val="a3"/>
        <w:tabs>
          <w:tab w:val="left" w:pos="720"/>
        </w:tabs>
        <w:contextualSpacing/>
        <w:jc w:val="center"/>
        <w:rPr>
          <w:b/>
          <w:bCs/>
        </w:rPr>
      </w:pPr>
    </w:p>
    <w:p w:rsidR="0017202A" w:rsidRDefault="0017202A" w:rsidP="0017202A">
      <w:pPr>
        <w:pStyle w:val="a3"/>
        <w:tabs>
          <w:tab w:val="left" w:pos="720"/>
        </w:tabs>
        <w:contextualSpacing/>
        <w:jc w:val="center"/>
        <w:rPr>
          <w:b/>
          <w:bCs/>
        </w:rPr>
      </w:pPr>
    </w:p>
    <w:p w:rsidR="0017202A" w:rsidRDefault="0017202A" w:rsidP="0017202A">
      <w:pPr>
        <w:pStyle w:val="a3"/>
        <w:tabs>
          <w:tab w:val="left" w:pos="720"/>
        </w:tabs>
        <w:contextualSpacing/>
        <w:jc w:val="center"/>
        <w:rPr>
          <w:b/>
          <w:bCs/>
        </w:rPr>
      </w:pPr>
      <w:r>
        <w:rPr>
          <w:b/>
          <w:bCs/>
        </w:rPr>
        <w:t>3.2 Несистематические методы минимизации</w:t>
      </w:r>
    </w:p>
    <w:p w:rsidR="0017202A" w:rsidRDefault="0017202A" w:rsidP="0017202A">
      <w:pPr>
        <w:pStyle w:val="a3"/>
        <w:tabs>
          <w:tab w:val="left" w:pos="720"/>
        </w:tabs>
        <w:contextualSpacing/>
      </w:pPr>
    </w:p>
    <w:p w:rsidR="0017202A" w:rsidRDefault="0017202A" w:rsidP="0017202A">
      <w:pPr>
        <w:pStyle w:val="a3"/>
        <w:tabs>
          <w:tab w:val="left" w:pos="720"/>
        </w:tabs>
        <w:contextualSpacing/>
      </w:pPr>
      <w:r>
        <w:tab/>
        <w:t xml:space="preserve">Примером несистематического метода является метод расчленения и проб. На основании этого метода функцию упрощают до минимальной только с использованием аксиом и тождеств алгебры логики (таблица 3.1). </w:t>
      </w:r>
    </w:p>
    <w:p w:rsidR="0017202A" w:rsidRDefault="0017202A" w:rsidP="0017202A">
      <w:pPr>
        <w:pStyle w:val="a3"/>
        <w:tabs>
          <w:tab w:val="left" w:pos="720"/>
        </w:tabs>
        <w:contextualSpacing/>
      </w:pPr>
      <w:r>
        <w:tab/>
        <w:t>Таблица 3.1 – Законы алгебры логики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379"/>
        <w:gridCol w:w="5192"/>
      </w:tblGrid>
      <w:tr w:rsidR="0017202A" w:rsidTr="002B4B81">
        <w:tblPrEx>
          <w:tblCellMar>
            <w:top w:w="0" w:type="dxa"/>
            <w:bottom w:w="0" w:type="dxa"/>
          </w:tblCellMar>
        </w:tblPrEx>
        <w:tc>
          <w:tcPr>
            <w:tcW w:w="4502" w:type="dxa"/>
          </w:tcPr>
          <w:p w:rsidR="0017202A" w:rsidRDefault="0017202A" w:rsidP="002B4B81">
            <w:pPr>
              <w:pStyle w:val="a3"/>
              <w:tabs>
                <w:tab w:val="left" w:pos="720"/>
              </w:tabs>
              <w:contextualSpacing/>
              <w:jc w:val="center"/>
            </w:pPr>
            <w:r>
              <w:t>Законы дизъюнкции</w:t>
            </w:r>
          </w:p>
          <w:p w:rsidR="0017202A" w:rsidRDefault="0017202A" w:rsidP="002B4B81">
            <w:pPr>
              <w:pStyle w:val="a3"/>
              <w:tabs>
                <w:tab w:val="num" w:pos="720"/>
              </w:tabs>
              <w:contextualSpacing/>
              <w:jc w:val="center"/>
              <w:rPr>
                <w:i/>
                <w:iCs/>
              </w:rPr>
            </w:pPr>
            <w:r>
              <w:rPr>
                <w:i/>
                <w:iCs/>
                <w:position w:val="-6"/>
              </w:rPr>
              <w:object w:dxaOrig="920" w:dyaOrig="279">
                <v:shape id="_x0000_i1043" type="#_x0000_t75" style="width:44.7pt;height:13.65pt" o:ole="">
                  <v:imagedata r:id="rId40" o:title=""/>
                </v:shape>
                <o:OLEObject Type="Embed" ProgID="Equation.3" ShapeID="_x0000_i1043" DrawAspect="Content" ObjectID="_1472239168" r:id="rId41"/>
              </w:object>
            </w:r>
          </w:p>
          <w:p w:rsidR="0017202A" w:rsidRDefault="0017202A" w:rsidP="002B4B81">
            <w:pPr>
              <w:pStyle w:val="a3"/>
              <w:tabs>
                <w:tab w:val="left" w:pos="720"/>
              </w:tabs>
              <w:contextualSpacing/>
              <w:jc w:val="center"/>
              <w:rPr>
                <w:i/>
                <w:iCs/>
              </w:rPr>
            </w:pPr>
            <w:r>
              <w:rPr>
                <w:i/>
                <w:iCs/>
                <w:position w:val="-6"/>
              </w:rPr>
              <w:object w:dxaOrig="820" w:dyaOrig="279">
                <v:shape id="_x0000_i1044" type="#_x0000_t75" style="width:40.95pt;height:13.65pt" o:ole="">
                  <v:imagedata r:id="rId42" o:title=""/>
                </v:shape>
                <o:OLEObject Type="Embed" ProgID="Equation.3" ShapeID="_x0000_i1044" DrawAspect="Content" ObjectID="_1472239169" r:id="rId43"/>
              </w:object>
            </w:r>
            <w:r>
              <w:rPr>
                <w:i/>
                <w:iCs/>
              </w:rPr>
              <w:t xml:space="preserve">   </w:t>
            </w:r>
          </w:p>
          <w:p w:rsidR="0017202A" w:rsidRDefault="0017202A" w:rsidP="002B4B81">
            <w:pPr>
              <w:pStyle w:val="a3"/>
              <w:tabs>
                <w:tab w:val="left" w:pos="720"/>
              </w:tabs>
              <w:contextualSpacing/>
              <w:jc w:val="center"/>
            </w:pPr>
            <w:r>
              <w:rPr>
                <w:i/>
                <w:iCs/>
                <w:position w:val="-4"/>
              </w:rPr>
              <w:object w:dxaOrig="800" w:dyaOrig="260">
                <v:shape id="_x0000_i1045" type="#_x0000_t75" style="width:39.7pt;height:13.65pt" o:ole="">
                  <v:imagedata r:id="rId44" o:title=""/>
                </v:shape>
                <o:OLEObject Type="Embed" ProgID="Equation.3" ShapeID="_x0000_i1045" DrawAspect="Content" ObjectID="_1472239170" r:id="rId45"/>
              </w:object>
            </w:r>
            <w:r>
              <w:rPr>
                <w:i/>
                <w:iCs/>
              </w:rPr>
              <w:t xml:space="preserve">   </w:t>
            </w:r>
          </w:p>
          <w:p w:rsidR="0017202A" w:rsidRDefault="0017202A" w:rsidP="002B4B81">
            <w:pPr>
              <w:pStyle w:val="a3"/>
              <w:tabs>
                <w:tab w:val="left" w:pos="720"/>
              </w:tabs>
              <w:contextualSpacing/>
              <w:jc w:val="center"/>
              <w:rPr>
                <w:i/>
                <w:iCs/>
              </w:rPr>
            </w:pPr>
            <w:r>
              <w:rPr>
                <w:i/>
                <w:iCs/>
                <w:position w:val="-6"/>
              </w:rPr>
              <w:object w:dxaOrig="1100" w:dyaOrig="279">
                <v:shape id="_x0000_i1046" type="#_x0000_t75" style="width:53.4pt;height:13.65pt" o:ole="">
                  <v:imagedata r:id="rId46" o:title=""/>
                </v:shape>
                <o:OLEObject Type="Embed" ProgID="Equation.3" ShapeID="_x0000_i1046" DrawAspect="Content" ObjectID="_1472239171" r:id="rId47"/>
              </w:object>
            </w:r>
          </w:p>
          <w:p w:rsidR="0017202A" w:rsidRDefault="0017202A" w:rsidP="002B4B81">
            <w:pPr>
              <w:pStyle w:val="a3"/>
              <w:tabs>
                <w:tab w:val="left" w:pos="720"/>
              </w:tabs>
              <w:contextualSpacing/>
              <w:jc w:val="center"/>
              <w:rPr>
                <w:i/>
                <w:iCs/>
              </w:rPr>
            </w:pPr>
            <w:r>
              <w:rPr>
                <w:i/>
                <w:iCs/>
                <w:position w:val="-4"/>
              </w:rPr>
              <w:object w:dxaOrig="920" w:dyaOrig="260">
                <v:shape id="_x0000_i1047" type="#_x0000_t75" style="width:45.95pt;height:13.65pt" o:ole="">
                  <v:imagedata r:id="rId48" o:title=""/>
                </v:shape>
                <o:OLEObject Type="Embed" ProgID="Equation.3" ShapeID="_x0000_i1047" DrawAspect="Content" ObjectID="_1472239172" r:id="rId49"/>
              </w:object>
            </w:r>
          </w:p>
          <w:p w:rsidR="0017202A" w:rsidRDefault="0017202A" w:rsidP="002B4B81">
            <w:pPr>
              <w:pStyle w:val="a3"/>
              <w:tabs>
                <w:tab w:val="left" w:pos="720"/>
              </w:tabs>
              <w:contextualSpacing/>
              <w:jc w:val="center"/>
              <w:rPr>
                <w:i/>
                <w:iCs/>
              </w:rPr>
            </w:pPr>
            <w:r>
              <w:rPr>
                <w:i/>
                <w:iCs/>
                <w:position w:val="-4"/>
              </w:rPr>
              <w:object w:dxaOrig="1160" w:dyaOrig="260">
                <v:shape id="_x0000_i1048" type="#_x0000_t75" style="width:58.35pt;height:13.65pt" o:ole="">
                  <v:imagedata r:id="rId50" o:title=""/>
                </v:shape>
                <o:OLEObject Type="Embed" ProgID="Equation.3" ShapeID="_x0000_i1048" DrawAspect="Content" ObjectID="_1472239173" r:id="rId51"/>
              </w:object>
            </w:r>
          </w:p>
          <w:p w:rsidR="0017202A" w:rsidRDefault="0017202A" w:rsidP="002B4B81">
            <w:pPr>
              <w:pStyle w:val="a3"/>
              <w:tabs>
                <w:tab w:val="left" w:pos="720"/>
              </w:tabs>
              <w:contextualSpacing/>
              <w:jc w:val="center"/>
            </w:pPr>
            <w:r>
              <w:rPr>
                <w:position w:val="-4"/>
              </w:rPr>
              <w:object w:dxaOrig="999" w:dyaOrig="320">
                <v:shape id="_x0000_i1049" type="#_x0000_t75" style="width:49.65pt;height:16.15pt" o:ole="">
                  <v:imagedata r:id="rId52" o:title=""/>
                </v:shape>
                <o:OLEObject Type="Embed" ProgID="Equation.3" ShapeID="_x0000_i1049" DrawAspect="Content" ObjectID="_1472239174" r:id="rId53"/>
              </w:object>
            </w:r>
          </w:p>
        </w:tc>
        <w:tc>
          <w:tcPr>
            <w:tcW w:w="5352" w:type="dxa"/>
          </w:tcPr>
          <w:p w:rsidR="0017202A" w:rsidRDefault="0017202A" w:rsidP="002B4B81">
            <w:pPr>
              <w:pStyle w:val="a3"/>
              <w:tabs>
                <w:tab w:val="left" w:pos="720"/>
              </w:tabs>
              <w:contextualSpacing/>
              <w:jc w:val="center"/>
            </w:pPr>
            <w:r>
              <w:t>Законы конъюнкции</w:t>
            </w:r>
          </w:p>
          <w:p w:rsidR="0017202A" w:rsidRDefault="0017202A" w:rsidP="002B4B81">
            <w:pPr>
              <w:pStyle w:val="a3"/>
              <w:tabs>
                <w:tab w:val="num" w:pos="720"/>
              </w:tabs>
              <w:contextualSpacing/>
              <w:jc w:val="center"/>
              <w:rPr>
                <w:i/>
                <w:iCs/>
              </w:rPr>
            </w:pPr>
            <w:r>
              <w:rPr>
                <w:i/>
                <w:iCs/>
                <w:position w:val="-6"/>
              </w:rPr>
              <w:object w:dxaOrig="800" w:dyaOrig="279">
                <v:shape id="_x0000_i1050" type="#_x0000_t75" style="width:39.7pt;height:13.65pt" o:ole="">
                  <v:imagedata r:id="rId54" o:title=""/>
                </v:shape>
                <o:OLEObject Type="Embed" ProgID="Equation.3" ShapeID="_x0000_i1050" DrawAspect="Content" ObjectID="_1472239175" r:id="rId55"/>
              </w:object>
            </w:r>
          </w:p>
          <w:p w:rsidR="0017202A" w:rsidRDefault="0017202A" w:rsidP="002B4B81">
            <w:pPr>
              <w:pStyle w:val="a3"/>
              <w:tabs>
                <w:tab w:val="left" w:pos="720"/>
              </w:tabs>
              <w:contextualSpacing/>
              <w:jc w:val="center"/>
              <w:rPr>
                <w:i/>
                <w:iCs/>
              </w:rPr>
            </w:pPr>
            <w:r>
              <w:rPr>
                <w:i/>
                <w:iCs/>
                <w:position w:val="-6"/>
              </w:rPr>
              <w:object w:dxaOrig="760" w:dyaOrig="279">
                <v:shape id="_x0000_i1051" type="#_x0000_t75" style="width:37.25pt;height:13.65pt" o:ole="">
                  <v:imagedata r:id="rId56" o:title=""/>
                </v:shape>
                <o:OLEObject Type="Embed" ProgID="Equation.3" ShapeID="_x0000_i1051" DrawAspect="Content" ObjectID="_1472239176" r:id="rId57"/>
              </w:object>
            </w:r>
            <w:r>
              <w:rPr>
                <w:i/>
                <w:iCs/>
              </w:rPr>
              <w:t xml:space="preserve">      </w:t>
            </w:r>
          </w:p>
          <w:p w:rsidR="0017202A" w:rsidRDefault="0017202A" w:rsidP="002B4B81">
            <w:pPr>
              <w:pStyle w:val="a3"/>
              <w:tabs>
                <w:tab w:val="left" w:pos="720"/>
              </w:tabs>
              <w:contextualSpacing/>
              <w:jc w:val="center"/>
              <w:rPr>
                <w:i/>
                <w:iCs/>
              </w:rPr>
            </w:pPr>
            <w:r>
              <w:rPr>
                <w:i/>
                <w:iCs/>
                <w:position w:val="-4"/>
              </w:rPr>
              <w:object w:dxaOrig="680" w:dyaOrig="260">
                <v:shape id="_x0000_i1052" type="#_x0000_t75" style="width:33.5pt;height:13.65pt" o:ole="">
                  <v:imagedata r:id="rId58" o:title=""/>
                </v:shape>
                <o:OLEObject Type="Embed" ProgID="Equation.3" ShapeID="_x0000_i1052" DrawAspect="Content" ObjectID="_1472239177" r:id="rId59"/>
              </w:object>
            </w:r>
            <w:r>
              <w:rPr>
                <w:i/>
                <w:iCs/>
              </w:rPr>
              <w:t xml:space="preserve">    </w:t>
            </w:r>
          </w:p>
          <w:p w:rsidR="0017202A" w:rsidRDefault="0017202A" w:rsidP="002B4B81">
            <w:pPr>
              <w:pStyle w:val="a3"/>
              <w:tabs>
                <w:tab w:val="left" w:pos="720"/>
              </w:tabs>
              <w:contextualSpacing/>
              <w:jc w:val="center"/>
              <w:rPr>
                <w:i/>
                <w:iCs/>
              </w:rPr>
            </w:pPr>
            <w:r>
              <w:rPr>
                <w:i/>
                <w:iCs/>
                <w:position w:val="-6"/>
              </w:rPr>
              <w:object w:dxaOrig="900" w:dyaOrig="279">
                <v:shape id="_x0000_i1053" type="#_x0000_t75" style="width:45.95pt;height:13.65pt" o:ole="">
                  <v:imagedata r:id="rId60" o:title=""/>
                </v:shape>
                <o:OLEObject Type="Embed" ProgID="Equation.3" ShapeID="_x0000_i1053" DrawAspect="Content" ObjectID="_1472239178" r:id="rId61"/>
              </w:object>
            </w:r>
          </w:p>
          <w:p w:rsidR="0017202A" w:rsidRDefault="0017202A" w:rsidP="002B4B81">
            <w:pPr>
              <w:pStyle w:val="a3"/>
              <w:tabs>
                <w:tab w:val="left" w:pos="720"/>
              </w:tabs>
              <w:contextualSpacing/>
              <w:jc w:val="center"/>
              <w:rPr>
                <w:i/>
                <w:iCs/>
              </w:rPr>
            </w:pPr>
            <w:r>
              <w:rPr>
                <w:i/>
                <w:iCs/>
                <w:position w:val="-4"/>
              </w:rPr>
              <w:object w:dxaOrig="920" w:dyaOrig="260">
                <v:shape id="_x0000_i1054" type="#_x0000_t75" style="width:45.95pt;height:13.65pt" o:ole="">
                  <v:imagedata r:id="rId62" o:title=""/>
                </v:shape>
                <o:OLEObject Type="Embed" ProgID="Equation.3" ShapeID="_x0000_i1054" DrawAspect="Content" ObjectID="_1472239179" r:id="rId63"/>
              </w:object>
            </w:r>
          </w:p>
          <w:p w:rsidR="0017202A" w:rsidRDefault="0017202A" w:rsidP="002B4B81">
            <w:pPr>
              <w:pStyle w:val="a3"/>
              <w:tabs>
                <w:tab w:val="left" w:pos="720"/>
              </w:tabs>
              <w:contextualSpacing/>
              <w:jc w:val="center"/>
              <w:rPr>
                <w:i/>
                <w:iCs/>
              </w:rPr>
            </w:pPr>
            <w:r>
              <w:rPr>
                <w:i/>
                <w:iCs/>
                <w:position w:val="-4"/>
              </w:rPr>
              <w:object w:dxaOrig="999" w:dyaOrig="260">
                <v:shape id="_x0000_i1055" type="#_x0000_t75" style="width:50.9pt;height:13.65pt" o:ole="">
                  <v:imagedata r:id="rId64" o:title=""/>
                </v:shape>
                <o:OLEObject Type="Embed" ProgID="Equation.3" ShapeID="_x0000_i1055" DrawAspect="Content" ObjectID="_1472239180" r:id="rId65"/>
              </w:object>
            </w:r>
          </w:p>
          <w:p w:rsidR="0017202A" w:rsidRDefault="0017202A" w:rsidP="002B4B81">
            <w:pPr>
              <w:pStyle w:val="a3"/>
              <w:tabs>
                <w:tab w:val="left" w:pos="720"/>
              </w:tabs>
              <w:contextualSpacing/>
              <w:jc w:val="center"/>
            </w:pPr>
            <w:r>
              <w:rPr>
                <w:position w:val="-6"/>
              </w:rPr>
              <w:object w:dxaOrig="940" w:dyaOrig="340">
                <v:shape id="_x0000_i1056" type="#_x0000_t75" style="width:47.15pt;height:17.4pt" o:ole="">
                  <v:imagedata r:id="rId66" o:title=""/>
                </v:shape>
                <o:OLEObject Type="Embed" ProgID="Equation.3" ShapeID="_x0000_i1056" DrawAspect="Content" ObjectID="_1472239181" r:id="rId67"/>
              </w:object>
            </w:r>
          </w:p>
        </w:tc>
      </w:tr>
    </w:tbl>
    <w:p w:rsidR="0017202A" w:rsidRDefault="0017202A" w:rsidP="0017202A"/>
    <w:p w:rsidR="0017202A" w:rsidRDefault="0017202A" w:rsidP="0017202A"/>
    <w:p w:rsidR="0017202A" w:rsidRPr="007A52D5" w:rsidRDefault="0017202A" w:rsidP="0017202A">
      <w:pPr>
        <w:ind w:firstLine="708"/>
        <w:rPr>
          <w:sz w:val="28"/>
          <w:szCs w:val="28"/>
        </w:rPr>
      </w:pPr>
      <w:r>
        <w:rPr>
          <w:sz w:val="28"/>
          <w:szCs w:val="28"/>
        </w:rPr>
        <w:t>Продолжение таблицы 3.1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319"/>
        <w:gridCol w:w="5252"/>
      </w:tblGrid>
      <w:tr w:rsidR="0017202A" w:rsidTr="002B4B81">
        <w:tblPrEx>
          <w:tblCellMar>
            <w:top w:w="0" w:type="dxa"/>
            <w:bottom w:w="0" w:type="dxa"/>
          </w:tblCellMar>
        </w:tblPrEx>
        <w:tc>
          <w:tcPr>
            <w:tcW w:w="4502" w:type="dxa"/>
          </w:tcPr>
          <w:p w:rsidR="0017202A" w:rsidRDefault="0017202A" w:rsidP="002B4B81">
            <w:pPr>
              <w:pStyle w:val="a3"/>
              <w:tabs>
                <w:tab w:val="left" w:pos="720"/>
              </w:tabs>
              <w:contextualSpacing/>
              <w:jc w:val="center"/>
              <w:rPr>
                <w:lang w:val="en-US"/>
              </w:rPr>
            </w:pPr>
            <w:r>
              <w:t>Законы инверсии</w:t>
            </w:r>
          </w:p>
          <w:p w:rsidR="0017202A" w:rsidRDefault="0017202A" w:rsidP="002B4B81">
            <w:pPr>
              <w:pStyle w:val="a3"/>
              <w:tabs>
                <w:tab w:val="left" w:pos="720"/>
              </w:tabs>
              <w:contextualSpacing/>
              <w:jc w:val="center"/>
              <w:rPr>
                <w:lang w:val="en-US"/>
              </w:rPr>
            </w:pPr>
            <w:r w:rsidRPr="002736BE">
              <w:rPr>
                <w:position w:val="-56"/>
                <w:lang w:val="en-US"/>
              </w:rPr>
              <w:object w:dxaOrig="859" w:dyaOrig="1240">
                <v:shape id="_x0000_i1057" type="#_x0000_t75" style="width:42.2pt;height:62.05pt" o:ole="">
                  <v:imagedata r:id="rId68" o:title=""/>
                </v:shape>
                <o:OLEObject Type="Embed" ProgID="Equation.3" ShapeID="_x0000_i1057" DrawAspect="Content" ObjectID="_1472239182" r:id="rId69"/>
              </w:object>
            </w:r>
          </w:p>
        </w:tc>
        <w:tc>
          <w:tcPr>
            <w:tcW w:w="5352" w:type="dxa"/>
          </w:tcPr>
          <w:p w:rsidR="0017202A" w:rsidRDefault="0017202A" w:rsidP="002B4B81">
            <w:pPr>
              <w:pStyle w:val="a3"/>
              <w:tabs>
                <w:tab w:val="left" w:pos="720"/>
              </w:tabs>
              <w:contextualSpacing/>
              <w:jc w:val="center"/>
            </w:pPr>
            <w:r>
              <w:t>Законы переместительный, сочетательный, распределительный</w:t>
            </w:r>
          </w:p>
          <w:p w:rsidR="0017202A" w:rsidRDefault="0017202A" w:rsidP="002B4B81">
            <w:pPr>
              <w:pStyle w:val="a3"/>
              <w:tabs>
                <w:tab w:val="left" w:pos="720"/>
              </w:tabs>
              <w:contextualSpacing/>
              <w:jc w:val="center"/>
            </w:pPr>
            <w:r>
              <w:rPr>
                <w:position w:val="-26"/>
              </w:rPr>
              <w:object w:dxaOrig="1520" w:dyaOrig="639">
                <v:shape id="_x0000_i1058" type="#_x0000_t75" style="width:75.7pt;height:32.3pt" o:ole="">
                  <v:imagedata r:id="rId70" o:title=""/>
                </v:shape>
                <o:OLEObject Type="Embed" ProgID="Equation.3" ShapeID="_x0000_i1058" DrawAspect="Content" ObjectID="_1472239183" r:id="rId71"/>
              </w:object>
            </w:r>
          </w:p>
          <w:p w:rsidR="0017202A" w:rsidRDefault="0017202A" w:rsidP="002B4B81">
            <w:pPr>
              <w:pStyle w:val="a3"/>
              <w:tabs>
                <w:tab w:val="left" w:pos="720"/>
              </w:tabs>
              <w:contextualSpacing/>
              <w:jc w:val="center"/>
            </w:pPr>
            <w:r>
              <w:rPr>
                <w:position w:val="-28"/>
              </w:rPr>
              <w:object w:dxaOrig="3920" w:dyaOrig="680">
                <v:shape id="_x0000_i1059" type="#_x0000_t75" style="width:197.4pt;height:33.5pt" o:ole="">
                  <v:imagedata r:id="rId72" o:title=""/>
                </v:shape>
                <o:OLEObject Type="Embed" ProgID="Equation.3" ShapeID="_x0000_i1059" DrawAspect="Content" ObjectID="_1472239184" r:id="rId73"/>
              </w:object>
            </w:r>
          </w:p>
          <w:p w:rsidR="0017202A" w:rsidRDefault="0017202A" w:rsidP="002B4B81">
            <w:pPr>
              <w:pStyle w:val="a3"/>
              <w:tabs>
                <w:tab w:val="left" w:pos="720"/>
              </w:tabs>
              <w:contextualSpacing/>
              <w:jc w:val="center"/>
            </w:pPr>
            <w:r>
              <w:rPr>
                <w:position w:val="-10"/>
              </w:rPr>
              <w:object w:dxaOrig="2620" w:dyaOrig="320">
                <v:shape id="_x0000_i1060" type="#_x0000_t75" style="width:132.85pt;height:16.15pt" o:ole="">
                  <v:imagedata r:id="rId74" o:title=""/>
                </v:shape>
                <o:OLEObject Type="Embed" ProgID="Equation.3" ShapeID="_x0000_i1060" DrawAspect="Content" ObjectID="_1472239185" r:id="rId75"/>
              </w:object>
            </w:r>
          </w:p>
        </w:tc>
      </w:tr>
      <w:tr w:rsidR="0017202A" w:rsidTr="002B4B81">
        <w:tblPrEx>
          <w:tblCellMar>
            <w:top w:w="0" w:type="dxa"/>
            <w:bottom w:w="0" w:type="dxa"/>
          </w:tblCellMar>
        </w:tblPrEx>
        <w:tc>
          <w:tcPr>
            <w:tcW w:w="4502" w:type="dxa"/>
          </w:tcPr>
          <w:p w:rsidR="0017202A" w:rsidRDefault="0017202A" w:rsidP="002B4B81">
            <w:pPr>
              <w:pStyle w:val="a3"/>
              <w:tabs>
                <w:tab w:val="left" w:pos="720"/>
              </w:tabs>
              <w:contextualSpacing/>
              <w:jc w:val="center"/>
            </w:pPr>
            <w:r>
              <w:t>Законы поглощения</w:t>
            </w:r>
          </w:p>
          <w:p w:rsidR="0017202A" w:rsidRDefault="0017202A" w:rsidP="002B4B81">
            <w:pPr>
              <w:pStyle w:val="a3"/>
              <w:tabs>
                <w:tab w:val="left" w:pos="720"/>
              </w:tabs>
              <w:contextualSpacing/>
              <w:jc w:val="center"/>
            </w:pPr>
            <w:r>
              <w:rPr>
                <w:position w:val="-4"/>
              </w:rPr>
              <w:object w:dxaOrig="1460" w:dyaOrig="320">
                <v:shape id="_x0000_i1061" type="#_x0000_t75" style="width:73.25pt;height:16.15pt" o:ole="">
                  <v:imagedata r:id="rId76" o:title=""/>
                </v:shape>
                <o:OLEObject Type="Embed" ProgID="Equation.3" ShapeID="_x0000_i1061" DrawAspect="Content" ObjectID="_1472239186" r:id="rId77"/>
              </w:object>
            </w:r>
          </w:p>
          <w:p w:rsidR="0017202A" w:rsidRDefault="0017202A" w:rsidP="002B4B81">
            <w:pPr>
              <w:pStyle w:val="a3"/>
              <w:tabs>
                <w:tab w:val="left" w:pos="720"/>
              </w:tabs>
              <w:contextualSpacing/>
              <w:jc w:val="center"/>
            </w:pPr>
            <w:r>
              <w:rPr>
                <w:position w:val="-10"/>
              </w:rPr>
              <w:object w:dxaOrig="1640" w:dyaOrig="320">
                <v:shape id="_x0000_i1062" type="#_x0000_t75" style="width:83.15pt;height:16.15pt" o:ole="">
                  <v:imagedata r:id="rId78" o:title=""/>
                </v:shape>
                <o:OLEObject Type="Embed" ProgID="Equation.3" ShapeID="_x0000_i1062" DrawAspect="Content" ObjectID="_1472239187" r:id="rId79"/>
              </w:object>
            </w:r>
          </w:p>
        </w:tc>
        <w:tc>
          <w:tcPr>
            <w:tcW w:w="5352" w:type="dxa"/>
          </w:tcPr>
          <w:p w:rsidR="0017202A" w:rsidRDefault="0017202A" w:rsidP="002B4B81">
            <w:pPr>
              <w:pStyle w:val="a3"/>
              <w:tabs>
                <w:tab w:val="left" w:pos="720"/>
              </w:tabs>
              <w:contextualSpacing/>
              <w:jc w:val="center"/>
            </w:pPr>
            <w:r>
              <w:t>Законы склеивания</w:t>
            </w:r>
          </w:p>
          <w:p w:rsidR="0017202A" w:rsidRDefault="0017202A" w:rsidP="002B4B81">
            <w:pPr>
              <w:pStyle w:val="a3"/>
              <w:tabs>
                <w:tab w:val="left" w:pos="720"/>
              </w:tabs>
              <w:contextualSpacing/>
              <w:jc w:val="center"/>
            </w:pPr>
            <w:r w:rsidRPr="002736BE">
              <w:rPr>
                <w:position w:val="-70"/>
              </w:rPr>
              <w:object w:dxaOrig="2180" w:dyaOrig="1520">
                <v:shape id="_x0000_i1063" type="#_x0000_t75" style="width:109.25pt;height:75.7pt" o:ole="">
                  <v:imagedata r:id="rId80" o:title=""/>
                </v:shape>
                <o:OLEObject Type="Embed" ProgID="Equation.3" ShapeID="_x0000_i1063" DrawAspect="Content" ObjectID="_1472239188" r:id="rId81"/>
              </w:object>
            </w:r>
          </w:p>
        </w:tc>
      </w:tr>
      <w:tr w:rsidR="0017202A" w:rsidTr="002B4B81">
        <w:tblPrEx>
          <w:tblCellMar>
            <w:top w:w="0" w:type="dxa"/>
            <w:bottom w:w="0" w:type="dxa"/>
          </w:tblCellMar>
        </w:tblPrEx>
        <w:tc>
          <w:tcPr>
            <w:tcW w:w="4502" w:type="dxa"/>
          </w:tcPr>
          <w:p w:rsidR="0017202A" w:rsidRDefault="0017202A" w:rsidP="002B4B81">
            <w:pPr>
              <w:pStyle w:val="a3"/>
              <w:tabs>
                <w:tab w:val="left" w:pos="720"/>
              </w:tabs>
              <w:contextualSpacing/>
              <w:jc w:val="center"/>
            </w:pPr>
            <w:r>
              <w:t>Закон двойственности</w:t>
            </w:r>
          </w:p>
          <w:p w:rsidR="0017202A" w:rsidRDefault="0017202A" w:rsidP="002B4B81">
            <w:pPr>
              <w:pStyle w:val="a3"/>
              <w:tabs>
                <w:tab w:val="left" w:pos="720"/>
              </w:tabs>
              <w:contextualSpacing/>
              <w:jc w:val="center"/>
            </w:pPr>
            <w:r>
              <w:rPr>
                <w:position w:val="-30"/>
              </w:rPr>
              <w:object w:dxaOrig="2100" w:dyaOrig="720">
                <v:shape id="_x0000_i1064" type="#_x0000_t75" style="width:105.5pt;height:36pt" o:ole="">
                  <v:imagedata r:id="rId82" o:title=""/>
                </v:shape>
                <o:OLEObject Type="Embed" ProgID="Equation.3" ShapeID="_x0000_i1064" DrawAspect="Content" ObjectID="_1472239189" r:id="rId83"/>
              </w:object>
            </w:r>
          </w:p>
        </w:tc>
        <w:tc>
          <w:tcPr>
            <w:tcW w:w="5352" w:type="dxa"/>
          </w:tcPr>
          <w:p w:rsidR="0017202A" w:rsidRDefault="0017202A" w:rsidP="002B4B81">
            <w:pPr>
              <w:pStyle w:val="a3"/>
              <w:tabs>
                <w:tab w:val="left" w:pos="720"/>
              </w:tabs>
              <w:contextualSpacing/>
              <w:jc w:val="center"/>
            </w:pPr>
          </w:p>
        </w:tc>
      </w:tr>
    </w:tbl>
    <w:p w:rsidR="0017202A" w:rsidRDefault="0017202A" w:rsidP="0017202A">
      <w:pPr>
        <w:pStyle w:val="a3"/>
        <w:tabs>
          <w:tab w:val="left" w:pos="720"/>
        </w:tabs>
        <w:contextualSpacing/>
      </w:pPr>
    </w:p>
    <w:p w:rsidR="0017202A" w:rsidRDefault="0017202A" w:rsidP="0017202A">
      <w:pPr>
        <w:pStyle w:val="a3"/>
        <w:tabs>
          <w:tab w:val="left" w:pos="720"/>
        </w:tabs>
        <w:contextualSpacing/>
      </w:pPr>
      <w:r>
        <w:tab/>
        <w:t>Метод расчленения и проб требует от разработчика знания как можно большего числа тождеств и аксиом алгебры логики, а также изобретательности и опыта.</w:t>
      </w:r>
    </w:p>
    <w:p w:rsidR="0017202A" w:rsidRDefault="0017202A" w:rsidP="0017202A">
      <w:pPr>
        <w:pStyle w:val="a3"/>
        <w:tabs>
          <w:tab w:val="left" w:pos="720"/>
        </w:tabs>
        <w:contextualSpacing/>
      </w:pPr>
      <w:r>
        <w:tab/>
        <w:t xml:space="preserve">Основным недостатком этого метода является то, что зачастую трудно определить, является ли полученное выражение минимальным или его следует упрощать дальше. </w:t>
      </w:r>
    </w:p>
    <w:p w:rsidR="0017202A" w:rsidRDefault="0017202A" w:rsidP="0017202A">
      <w:pPr>
        <w:pStyle w:val="a3"/>
        <w:tabs>
          <w:tab w:val="left" w:pos="720"/>
        </w:tabs>
        <w:contextualSpacing/>
      </w:pPr>
      <w:r>
        <w:tab/>
      </w:r>
    </w:p>
    <w:p w:rsidR="0017202A" w:rsidRDefault="0017202A" w:rsidP="0017202A">
      <w:pPr>
        <w:pStyle w:val="a3"/>
        <w:tabs>
          <w:tab w:val="left" w:pos="720"/>
        </w:tabs>
        <w:contextualSpacing/>
      </w:pPr>
      <w:r>
        <w:tab/>
      </w:r>
      <w:r w:rsidRPr="00E169C4">
        <w:rPr>
          <w:b/>
          <w:i/>
        </w:rPr>
        <w:t xml:space="preserve">Пример </w:t>
      </w:r>
      <w:r>
        <w:rPr>
          <w:b/>
          <w:i/>
        </w:rPr>
        <w:t>3</w:t>
      </w:r>
      <w:r w:rsidRPr="00E169C4">
        <w:rPr>
          <w:b/>
          <w:i/>
        </w:rPr>
        <w:t>.</w:t>
      </w:r>
      <w:r>
        <w:rPr>
          <w:b/>
          <w:i/>
        </w:rPr>
        <w:t xml:space="preserve">1. </w:t>
      </w:r>
      <w:r>
        <w:t xml:space="preserve">Для функции </w:t>
      </w:r>
      <w:r>
        <w:rPr>
          <w:position w:val="-12"/>
        </w:rPr>
        <w:object w:dxaOrig="5553" w:dyaOrig="389">
          <v:shape id="_x0000_i1065" type="#_x0000_t75" style="width:278.05pt;height:19.85pt" o:ole="">
            <v:imagedata r:id="rId84" o:title=""/>
          </v:shape>
          <o:OLEObject Type="Embed" ProgID="Equation.3" ShapeID="_x0000_i1065" DrawAspect="Content" ObjectID="_1472239190" r:id="rId85"/>
        </w:object>
      </w:r>
      <w:r>
        <w:t xml:space="preserve"> получить минимальное выражение.</w:t>
      </w:r>
    </w:p>
    <w:p w:rsidR="0017202A" w:rsidRDefault="0017202A" w:rsidP="0017202A">
      <w:pPr>
        <w:pStyle w:val="a3"/>
        <w:tabs>
          <w:tab w:val="left" w:pos="720"/>
        </w:tabs>
        <w:contextualSpacing/>
      </w:pPr>
      <w:r>
        <w:t xml:space="preserve"> </w:t>
      </w:r>
      <w:r>
        <w:tab/>
      </w:r>
      <w:r w:rsidRPr="00045149">
        <w:rPr>
          <w:b/>
          <w:i/>
        </w:rPr>
        <w:t>Решение:</w:t>
      </w:r>
      <w:r>
        <w:t xml:space="preserve"> Добавим еще один конъюнктивный член </w:t>
      </w:r>
      <w:r>
        <w:rPr>
          <w:position w:val="-12"/>
        </w:rPr>
        <w:object w:dxaOrig="1200" w:dyaOrig="360">
          <v:shape id="_x0000_i1066" type="#_x0000_t75" style="width:63.3pt;height:18.6pt" o:ole="">
            <v:imagedata r:id="rId86" o:title=""/>
          </v:shape>
          <o:OLEObject Type="Embed" ProgID="Equation.3" ShapeID="_x0000_i1066" DrawAspect="Content" ObjectID="_1472239191" r:id="rId87"/>
        </w:object>
      </w:r>
      <w:r>
        <w:t xml:space="preserve">, приняв во внимание тождество </w:t>
      </w:r>
      <w:r>
        <w:rPr>
          <w:position w:val="-4"/>
        </w:rPr>
        <w:object w:dxaOrig="1180" w:dyaOrig="260">
          <v:shape id="_x0000_i1067" type="#_x0000_t75" style="width:70.75pt;height:14.9pt" o:ole="">
            <v:imagedata r:id="rId88" o:title=""/>
          </v:shape>
          <o:OLEObject Type="Embed" ProgID="Equation.3" ShapeID="_x0000_i1067" DrawAspect="Content" ObjectID="_1472239192" r:id="rId89"/>
        </w:object>
      </w:r>
      <w:r>
        <w:t>. Тогда</w:t>
      </w:r>
    </w:p>
    <w:p w:rsidR="0017202A" w:rsidRDefault="0017202A" w:rsidP="0017202A">
      <w:pPr>
        <w:pStyle w:val="a3"/>
        <w:tabs>
          <w:tab w:val="left" w:pos="720"/>
        </w:tabs>
        <w:contextualSpacing/>
        <w:jc w:val="center"/>
      </w:pPr>
      <w:r w:rsidRPr="00A17872">
        <w:rPr>
          <w:position w:val="-48"/>
        </w:rPr>
        <w:object w:dxaOrig="6320" w:dyaOrig="1160">
          <v:shape id="_x0000_i1068" type="#_x0000_t75" style="width:350.05pt;height:64.55pt" o:ole="">
            <v:imagedata r:id="rId90" o:title=""/>
          </v:shape>
          <o:OLEObject Type="Embed" ProgID="Equation.3" ShapeID="_x0000_i1068" DrawAspect="Content" ObjectID="_1472239193" r:id="rId91"/>
        </w:object>
      </w:r>
    </w:p>
    <w:p w:rsidR="0017202A" w:rsidRDefault="0017202A" w:rsidP="0017202A">
      <w:pPr>
        <w:pStyle w:val="a3"/>
        <w:tabs>
          <w:tab w:val="left" w:pos="720"/>
        </w:tabs>
        <w:contextualSpacing/>
      </w:pPr>
      <w:r>
        <w:tab/>
        <w:t>Реализация данной функции потребует меньшего числа элементов, чем первоначальная.</w:t>
      </w:r>
    </w:p>
    <w:p w:rsidR="0017202A" w:rsidRDefault="0017202A" w:rsidP="0017202A">
      <w:pPr>
        <w:pStyle w:val="a3"/>
        <w:tabs>
          <w:tab w:val="left" w:pos="720"/>
        </w:tabs>
        <w:contextualSpacing/>
        <w:jc w:val="center"/>
        <w:rPr>
          <w:b/>
          <w:bCs/>
        </w:rPr>
      </w:pPr>
    </w:p>
    <w:p w:rsidR="0017202A" w:rsidRDefault="0017202A" w:rsidP="0017202A">
      <w:pPr>
        <w:pStyle w:val="a3"/>
        <w:tabs>
          <w:tab w:val="left" w:pos="720"/>
        </w:tabs>
        <w:contextualSpacing/>
        <w:jc w:val="center"/>
        <w:rPr>
          <w:b/>
          <w:bCs/>
        </w:rPr>
      </w:pPr>
      <w:r>
        <w:rPr>
          <w:b/>
          <w:bCs/>
        </w:rPr>
        <w:t>3.3 Систематические методы минимизации</w:t>
      </w:r>
    </w:p>
    <w:p w:rsidR="0017202A" w:rsidRDefault="0017202A" w:rsidP="0017202A">
      <w:pPr>
        <w:pStyle w:val="a3"/>
        <w:tabs>
          <w:tab w:val="left" w:pos="720"/>
        </w:tabs>
        <w:contextualSpacing/>
      </w:pPr>
      <w:r>
        <w:tab/>
      </w:r>
    </w:p>
    <w:p w:rsidR="0017202A" w:rsidRDefault="0017202A" w:rsidP="0017202A">
      <w:pPr>
        <w:pStyle w:val="a3"/>
        <w:tabs>
          <w:tab w:val="left" w:pos="720"/>
        </w:tabs>
        <w:contextualSpacing/>
      </w:pPr>
      <w:r>
        <w:tab/>
        <w:t>3.3.1 Достоинством систематических методов минимизации является то, что они описываются строгим алгоритмом и, следовательно, имеется возможность применения ЭВМ. Самые известные систематические методы: метод Квайна – Маккласки и метод Вейча – Карно.</w:t>
      </w:r>
    </w:p>
    <w:p w:rsidR="0017202A" w:rsidRDefault="0017202A" w:rsidP="0017202A">
      <w:pPr>
        <w:pStyle w:val="a3"/>
        <w:tabs>
          <w:tab w:val="left" w:pos="720"/>
        </w:tabs>
        <w:contextualSpacing/>
      </w:pPr>
      <w:r>
        <w:lastRenderedPageBreak/>
        <w:tab/>
        <w:t>3.3.2</w:t>
      </w:r>
      <w:proofErr w:type="gramStart"/>
      <w:r>
        <w:t xml:space="preserve"> Д</w:t>
      </w:r>
      <w:proofErr w:type="gramEnd"/>
      <w:r>
        <w:t xml:space="preserve">ля реализации с числом переменных до 5, наиболее удобен метод карт Карно (диаграмм Вейча). </w:t>
      </w:r>
    </w:p>
    <w:p w:rsidR="0017202A" w:rsidRDefault="0017202A" w:rsidP="0017202A">
      <w:pPr>
        <w:pStyle w:val="a3"/>
        <w:tabs>
          <w:tab w:val="left" w:pos="720"/>
        </w:tabs>
        <w:contextualSpacing/>
      </w:pPr>
      <w:r>
        <w:tab/>
        <w:t>Карта Карно – это особым образом записанная таблица истинности. Процесс минимизации по картам Карно состоит из двух этапов: занесения в карту Карно значений функции и считывания упрощенных форм. Карты Карно для функций с различным количеством переменных представлены на рисунке 3.1.</w:t>
      </w:r>
    </w:p>
    <w:p w:rsidR="0017202A" w:rsidRDefault="0017202A" w:rsidP="0017202A">
      <w:pPr>
        <w:pStyle w:val="a3"/>
        <w:tabs>
          <w:tab w:val="left" w:pos="720"/>
        </w:tabs>
        <w:contextualSpacing/>
        <w:jc w:val="center"/>
      </w:pPr>
      <w:r>
        <w:rPr>
          <w:noProof/>
        </w:rPr>
        <w:drawing>
          <wp:inline distT="0" distB="0" distL="0" distR="0">
            <wp:extent cx="4918710" cy="2096770"/>
            <wp:effectExtent l="19050" t="0" r="0" b="0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9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8710" cy="2096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202A" w:rsidRDefault="0017202A" w:rsidP="0017202A">
      <w:pPr>
        <w:pStyle w:val="a3"/>
        <w:tabs>
          <w:tab w:val="left" w:pos="720"/>
        </w:tabs>
        <w:contextualSpacing/>
        <w:jc w:val="center"/>
      </w:pPr>
      <w:r>
        <w:t>Рисунок 3.1 – Карты Карно а) функции 2-х переменных; б) функции 3-х переменных; в) функции 4-х переменных</w:t>
      </w:r>
    </w:p>
    <w:p w:rsidR="0017202A" w:rsidRDefault="0017202A" w:rsidP="0017202A">
      <w:pPr>
        <w:pStyle w:val="a3"/>
        <w:tabs>
          <w:tab w:val="left" w:pos="720"/>
        </w:tabs>
        <w:contextualSpacing/>
        <w:jc w:val="center"/>
      </w:pPr>
    </w:p>
    <w:p w:rsidR="0017202A" w:rsidRDefault="0017202A" w:rsidP="0017202A">
      <w:pPr>
        <w:pStyle w:val="a3"/>
        <w:tabs>
          <w:tab w:val="left" w:pos="720"/>
        </w:tabs>
        <w:contextualSpacing/>
      </w:pPr>
      <w:r>
        <w:tab/>
        <w:t xml:space="preserve">Карта Карно разбивается на подмножества: </w:t>
      </w:r>
      <w:r>
        <w:rPr>
          <w:position w:val="-14"/>
        </w:rPr>
        <w:object w:dxaOrig="560" w:dyaOrig="380">
          <v:shape id="_x0000_i1069" type="#_x0000_t75" style="width:36pt;height:24.85pt" o:ole="">
            <v:imagedata r:id="rId93" o:title=""/>
          </v:shape>
          <o:OLEObject Type="Embed" ProgID="Equation.3" ShapeID="_x0000_i1069" DrawAspect="Content" ObjectID="_1472239194" r:id="rId94"/>
        </w:object>
      </w:r>
      <w:r>
        <w:t xml:space="preserve">, где </w:t>
      </w:r>
      <w:r>
        <w:rPr>
          <w:position w:val="-14"/>
        </w:rPr>
        <w:object w:dxaOrig="920" w:dyaOrig="380">
          <v:shape id="_x0000_i1070" type="#_x0000_t75" style="width:59.6pt;height:24.85pt" o:ole="">
            <v:imagedata r:id="rId95" o:title=""/>
          </v:shape>
          <o:OLEObject Type="Embed" ProgID="Equation.3" ShapeID="_x0000_i1070" DrawAspect="Content" ObjectID="_1472239195" r:id="rId96"/>
        </w:object>
      </w:r>
      <w:r>
        <w:t xml:space="preserve"> и </w:t>
      </w:r>
      <w:r>
        <w:rPr>
          <w:position w:val="-8"/>
        </w:rPr>
        <w:object w:dxaOrig="560" w:dyaOrig="360">
          <v:shape id="_x0000_i1071" type="#_x0000_t75" style="width:36pt;height:23.6pt" o:ole="">
            <v:imagedata r:id="rId97" o:title=""/>
          </v:shape>
          <o:OLEObject Type="Embed" ProgID="Equation.3" ShapeID="_x0000_i1071" DrawAspect="Content" ObjectID="_1472239196" r:id="rId98"/>
        </w:object>
      </w:r>
      <w:r>
        <w:t xml:space="preserve">, где </w:t>
      </w:r>
      <w:r>
        <w:tab/>
      </w:r>
      <w:r>
        <w:rPr>
          <w:position w:val="-14"/>
        </w:rPr>
        <w:object w:dxaOrig="960" w:dyaOrig="380">
          <v:shape id="_x0000_i1072" type="#_x0000_t75" style="width:63.3pt;height:24.85pt" o:ole="">
            <v:imagedata r:id="rId99" o:title=""/>
          </v:shape>
          <o:OLEObject Type="Embed" ProgID="Equation.3" ShapeID="_x0000_i1072" DrawAspect="Content" ObjectID="_1472239197" r:id="rId100"/>
        </w:object>
      </w:r>
      <w:r>
        <w:t xml:space="preserve">. </w:t>
      </w:r>
    </w:p>
    <w:p w:rsidR="0017202A" w:rsidRDefault="0017202A" w:rsidP="0017202A">
      <w:pPr>
        <w:pStyle w:val="a3"/>
        <w:tabs>
          <w:tab w:val="left" w:pos="720"/>
        </w:tabs>
        <w:contextualSpacing/>
      </w:pPr>
      <w:r>
        <w:tab/>
        <w:t xml:space="preserve">Способ размещения указывается на полях карты Карно. Число клеток карты Карно равно числу наборов функции </w:t>
      </w:r>
      <w:r>
        <w:rPr>
          <w:position w:val="-6"/>
        </w:rPr>
        <w:object w:dxaOrig="740" w:dyaOrig="320">
          <v:shape id="_x0000_i1073" type="#_x0000_t75" style="width:48.4pt;height:21.1pt" o:ole="">
            <v:imagedata r:id="rId101" o:title=""/>
          </v:shape>
          <o:OLEObject Type="Embed" ProgID="Equation.3" ShapeID="_x0000_i1073" DrawAspect="Content" ObjectID="_1472239198" r:id="rId102"/>
        </w:object>
      </w:r>
      <w:r>
        <w:t xml:space="preserve">, где </w:t>
      </w:r>
      <w:proofErr w:type="gramStart"/>
      <w:r>
        <w:rPr>
          <w:i/>
          <w:iCs/>
        </w:rPr>
        <w:t>п</w:t>
      </w:r>
      <w:proofErr w:type="gramEnd"/>
      <w:r>
        <w:t xml:space="preserve"> – число переменных. Нумеруются клетки соответственно наборам, и в клетки вписывается значение функции на наборах. Разбиение карты на клетки делается так, чтобы произведения переменных в соседних клетках отличались не более чем на один сомножитель.</w:t>
      </w:r>
    </w:p>
    <w:p w:rsidR="0017202A" w:rsidRDefault="0017202A" w:rsidP="0017202A">
      <w:pPr>
        <w:pStyle w:val="a3"/>
        <w:tabs>
          <w:tab w:val="left" w:pos="720"/>
        </w:tabs>
        <w:contextualSpacing/>
      </w:pPr>
      <w:r>
        <w:tab/>
        <w:t>3.3.3 Минимизацию логической функции по карте Карно проводят следующим образом:</w:t>
      </w:r>
    </w:p>
    <w:p w:rsidR="0017202A" w:rsidRDefault="0017202A" w:rsidP="0017202A">
      <w:pPr>
        <w:pStyle w:val="a3"/>
        <w:tabs>
          <w:tab w:val="left" w:pos="720"/>
        </w:tabs>
        <w:contextualSpacing/>
      </w:pPr>
      <w:r>
        <w:tab/>
        <w:t xml:space="preserve">1) Изображают карту Карно  </w:t>
      </w:r>
      <w:proofErr w:type="gramStart"/>
      <w:r>
        <w:rPr>
          <w:i/>
          <w:iCs/>
        </w:rPr>
        <w:t>п</w:t>
      </w:r>
      <w:proofErr w:type="gramEnd"/>
      <w:r>
        <w:rPr>
          <w:i/>
          <w:iCs/>
        </w:rPr>
        <w:t xml:space="preserve"> - </w:t>
      </w:r>
      <w:r>
        <w:t>переменных, определяют области прямых и инверсных значений переменных, нумеруют клетки карты Карно.</w:t>
      </w:r>
    </w:p>
    <w:p w:rsidR="0017202A" w:rsidRDefault="0017202A" w:rsidP="0017202A">
      <w:pPr>
        <w:pStyle w:val="a3"/>
        <w:tabs>
          <w:tab w:val="left" w:pos="720"/>
        </w:tabs>
        <w:contextualSpacing/>
      </w:pPr>
      <w:r>
        <w:tab/>
        <w:t>2) Вписывают в клетки значения функций на наборах.</w:t>
      </w:r>
    </w:p>
    <w:p w:rsidR="0017202A" w:rsidRDefault="0017202A" w:rsidP="0017202A">
      <w:pPr>
        <w:pStyle w:val="a3"/>
        <w:tabs>
          <w:tab w:val="left" w:pos="720"/>
        </w:tabs>
        <w:contextualSpacing/>
      </w:pPr>
      <w:r>
        <w:tab/>
        <w:t>3) Склеивают, т.е. группируют соседние единичные (нулевые) клетки карты Карно:</w:t>
      </w:r>
    </w:p>
    <w:p w:rsidR="0017202A" w:rsidRDefault="0017202A" w:rsidP="0017202A">
      <w:pPr>
        <w:pStyle w:val="a3"/>
        <w:tabs>
          <w:tab w:val="left" w:pos="720"/>
        </w:tabs>
        <w:contextualSpacing/>
      </w:pPr>
      <w:r>
        <w:tab/>
        <w:t xml:space="preserve">а) склеивать можно только </w:t>
      </w:r>
      <w:proofErr w:type="gramStart"/>
      <w:r>
        <w:t>соседние</w:t>
      </w:r>
      <w:proofErr w:type="gramEnd"/>
      <w:r>
        <w:t xml:space="preserve"> 2</w:t>
      </w:r>
      <w:r>
        <w:rPr>
          <w:i/>
          <w:iCs/>
          <w:vertAlign w:val="superscript"/>
        </w:rPr>
        <w:t>п</w:t>
      </w:r>
      <w:r>
        <w:t xml:space="preserve"> клеток, образующих прямоугольник;</w:t>
      </w:r>
    </w:p>
    <w:p w:rsidR="0017202A" w:rsidRDefault="0017202A" w:rsidP="0017202A">
      <w:pPr>
        <w:pStyle w:val="a3"/>
        <w:tabs>
          <w:tab w:val="left" w:pos="720"/>
        </w:tabs>
        <w:contextualSpacing/>
      </w:pPr>
      <w:r>
        <w:tab/>
        <w:t>б) стремятся к тому, чтобы в склейках было как можно больше клеток, при как можно меньшем числе склеек;</w:t>
      </w:r>
    </w:p>
    <w:p w:rsidR="0017202A" w:rsidRDefault="0017202A" w:rsidP="0017202A">
      <w:pPr>
        <w:pStyle w:val="a3"/>
        <w:tabs>
          <w:tab w:val="left" w:pos="720"/>
        </w:tabs>
        <w:contextualSpacing/>
      </w:pPr>
      <w:r>
        <w:tab/>
        <w:t>в) склеивать клетки можно как по единицам, так и по нулям, как в ДНФ, так и в КНФ;</w:t>
      </w:r>
    </w:p>
    <w:p w:rsidR="0017202A" w:rsidRDefault="0017202A" w:rsidP="0017202A">
      <w:pPr>
        <w:pStyle w:val="a3"/>
        <w:tabs>
          <w:tab w:val="left" w:pos="720"/>
        </w:tabs>
        <w:contextualSpacing/>
      </w:pPr>
      <w:r>
        <w:lastRenderedPageBreak/>
        <w:tab/>
        <w:t>г) при склеивании можно сворачивать карту Карно в рулон и по горизонтали, и по вертикали, а также одновременно и по горизонтали и по вертикали;</w:t>
      </w:r>
    </w:p>
    <w:p w:rsidR="0017202A" w:rsidRDefault="0017202A" w:rsidP="0017202A">
      <w:pPr>
        <w:pStyle w:val="a3"/>
        <w:tabs>
          <w:tab w:val="left" w:pos="720"/>
        </w:tabs>
        <w:contextualSpacing/>
      </w:pPr>
      <w:r>
        <w:tab/>
        <w:t>д) одна и та же клетка может входить в разные склейки много раз.</w:t>
      </w:r>
    </w:p>
    <w:p w:rsidR="0017202A" w:rsidRDefault="0017202A" w:rsidP="0017202A">
      <w:pPr>
        <w:pStyle w:val="a3"/>
        <w:tabs>
          <w:tab w:val="left" w:pos="720"/>
        </w:tabs>
        <w:contextualSpacing/>
      </w:pPr>
      <w:r>
        <w:tab/>
      </w:r>
      <w:r w:rsidRPr="00E169C4">
        <w:rPr>
          <w:b/>
          <w:i/>
        </w:rPr>
        <w:t xml:space="preserve">Пример </w:t>
      </w:r>
      <w:r>
        <w:rPr>
          <w:b/>
          <w:i/>
        </w:rPr>
        <w:t>3</w:t>
      </w:r>
      <w:r w:rsidRPr="00E169C4">
        <w:rPr>
          <w:b/>
          <w:i/>
        </w:rPr>
        <w:t>.</w:t>
      </w:r>
      <w:r>
        <w:rPr>
          <w:b/>
          <w:i/>
        </w:rPr>
        <w:t xml:space="preserve">2. </w:t>
      </w:r>
      <w:r>
        <w:t xml:space="preserve">Минимизировать функцию 3-х переменных, которая принимает единичные значения на наборах </w:t>
      </w:r>
      <w:r>
        <w:rPr>
          <w:i/>
          <w:iCs/>
          <w:lang w:val="en-US"/>
        </w:rPr>
        <w:t>N</w:t>
      </w:r>
      <w:r>
        <w:rPr>
          <w:i/>
          <w:iCs/>
        </w:rPr>
        <w:t xml:space="preserve"> </w:t>
      </w:r>
      <w:r>
        <w:t>= 0, 1, 5, 6, 7 по «0» и «1» в ДНФ и КНФ.</w:t>
      </w:r>
    </w:p>
    <w:p w:rsidR="0017202A" w:rsidRPr="00045149" w:rsidRDefault="0017202A" w:rsidP="0017202A">
      <w:pPr>
        <w:pStyle w:val="a3"/>
        <w:tabs>
          <w:tab w:val="left" w:pos="720"/>
        </w:tabs>
        <w:contextualSpacing/>
        <w:rPr>
          <w:b/>
          <w:i/>
        </w:rPr>
      </w:pPr>
      <w:r>
        <w:tab/>
      </w:r>
      <w:r w:rsidRPr="00045149">
        <w:rPr>
          <w:b/>
          <w:i/>
        </w:rPr>
        <w:t xml:space="preserve">Решение: </w:t>
      </w:r>
    </w:p>
    <w:p w:rsidR="0017202A" w:rsidRDefault="0017202A" w:rsidP="0017202A">
      <w:pPr>
        <w:pStyle w:val="a3"/>
        <w:tabs>
          <w:tab w:val="left" w:pos="720"/>
        </w:tabs>
        <w:contextualSpacing/>
      </w:pPr>
      <w:r>
        <w:tab/>
        <w:t>а) Склеим клетки (рисунок 3.2):</w:t>
      </w:r>
    </w:p>
    <w:p w:rsidR="0017202A" w:rsidRDefault="0017202A" w:rsidP="0017202A">
      <w:pPr>
        <w:pStyle w:val="a3"/>
        <w:tabs>
          <w:tab w:val="left" w:pos="720"/>
        </w:tabs>
        <w:contextualSpacing/>
      </w:pPr>
      <w:r>
        <w:t xml:space="preserve"> </w:t>
      </w:r>
      <w:r>
        <w:tab/>
      </w:r>
    </w:p>
    <w:p w:rsidR="0017202A" w:rsidRDefault="0017202A" w:rsidP="0017202A">
      <w:pPr>
        <w:pStyle w:val="a3"/>
        <w:tabs>
          <w:tab w:val="left" w:pos="720"/>
        </w:tabs>
        <w:contextualSpacing/>
        <w:jc w:val="center"/>
      </w:pPr>
      <w:r>
        <w:rPr>
          <w:noProof/>
        </w:rPr>
        <w:drawing>
          <wp:inline distT="0" distB="0" distL="0" distR="0">
            <wp:extent cx="4098925" cy="1718310"/>
            <wp:effectExtent l="19050" t="0" r="0" b="0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10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8925" cy="1718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202A" w:rsidRDefault="0017202A" w:rsidP="0017202A">
      <w:pPr>
        <w:pStyle w:val="a3"/>
        <w:tabs>
          <w:tab w:val="left" w:pos="720"/>
        </w:tabs>
        <w:contextualSpacing/>
        <w:jc w:val="center"/>
      </w:pPr>
      <w:r>
        <w:t>Рисунок 3.2 – Пример заполнения карты Карно и склеивания:</w:t>
      </w:r>
    </w:p>
    <w:p w:rsidR="0017202A" w:rsidRDefault="0017202A" w:rsidP="0017202A">
      <w:pPr>
        <w:pStyle w:val="a3"/>
        <w:tabs>
          <w:tab w:val="left" w:pos="720"/>
        </w:tabs>
        <w:contextualSpacing/>
        <w:jc w:val="center"/>
      </w:pPr>
      <w:r>
        <w:t xml:space="preserve"> а) по «1», б) по «0»</w:t>
      </w:r>
    </w:p>
    <w:p w:rsidR="0017202A" w:rsidRDefault="0017202A" w:rsidP="0017202A">
      <w:pPr>
        <w:pStyle w:val="a3"/>
        <w:tabs>
          <w:tab w:val="left" w:pos="720"/>
        </w:tabs>
        <w:contextualSpacing/>
      </w:pPr>
    </w:p>
    <w:p w:rsidR="0017202A" w:rsidRDefault="0017202A" w:rsidP="0017202A">
      <w:pPr>
        <w:pStyle w:val="a3"/>
        <w:tabs>
          <w:tab w:val="left" w:pos="720"/>
        </w:tabs>
        <w:contextualSpacing/>
      </w:pPr>
      <w:r>
        <w:tab/>
        <w:t>б) Запишем минимизированную функцию в ДНФ по «1»:</w:t>
      </w:r>
    </w:p>
    <w:p w:rsidR="0017202A" w:rsidRDefault="0017202A" w:rsidP="0017202A">
      <w:pPr>
        <w:pStyle w:val="a3"/>
        <w:tabs>
          <w:tab w:val="left" w:pos="720"/>
        </w:tabs>
        <w:contextualSpacing/>
        <w:jc w:val="center"/>
      </w:pPr>
      <w:r>
        <w:rPr>
          <w:position w:val="-12"/>
        </w:rPr>
        <w:object w:dxaOrig="3360" w:dyaOrig="400">
          <v:shape id="_x0000_i1074" type="#_x0000_t75" style="width:198.6pt;height:24.85pt" o:ole="">
            <v:imagedata r:id="rId104" o:title=""/>
          </v:shape>
          <o:OLEObject Type="Embed" ProgID="Equation.3" ShapeID="_x0000_i1074" DrawAspect="Content" ObjectID="_1472239199" r:id="rId105"/>
        </w:object>
      </w:r>
      <w:r>
        <w:t>.</w:t>
      </w:r>
    </w:p>
    <w:p w:rsidR="0017202A" w:rsidRDefault="0017202A" w:rsidP="0017202A">
      <w:pPr>
        <w:pStyle w:val="a3"/>
        <w:tabs>
          <w:tab w:val="left" w:pos="720"/>
        </w:tabs>
        <w:contextualSpacing/>
      </w:pPr>
      <w:r>
        <w:tab/>
        <w:t>в) Запишем минимизированную функцию в КНФ по «1»:</w:t>
      </w:r>
    </w:p>
    <w:p w:rsidR="0017202A" w:rsidRDefault="0017202A" w:rsidP="0017202A">
      <w:pPr>
        <w:pStyle w:val="a3"/>
        <w:tabs>
          <w:tab w:val="left" w:pos="720"/>
        </w:tabs>
        <w:contextualSpacing/>
        <w:jc w:val="center"/>
      </w:pPr>
      <w:r w:rsidRPr="008132C2">
        <w:rPr>
          <w:position w:val="-12"/>
        </w:rPr>
        <w:object w:dxaOrig="3980" w:dyaOrig="400">
          <v:shape id="_x0000_i1075" type="#_x0000_t75" style="width:234.6pt;height:23.6pt" o:ole="">
            <v:imagedata r:id="rId106" o:title=""/>
          </v:shape>
          <o:OLEObject Type="Embed" ProgID="Equation.3" ShapeID="_x0000_i1075" DrawAspect="Content" ObjectID="_1472239200" r:id="rId107"/>
        </w:object>
      </w:r>
      <w:r>
        <w:t>.</w:t>
      </w:r>
    </w:p>
    <w:p w:rsidR="0017202A" w:rsidRDefault="0017202A" w:rsidP="0017202A">
      <w:pPr>
        <w:pStyle w:val="a3"/>
        <w:tabs>
          <w:tab w:val="left" w:pos="720"/>
        </w:tabs>
        <w:contextualSpacing/>
      </w:pPr>
      <w:r>
        <w:tab/>
        <w:t>г) Запишем минимизированную функцию в ДНФ по «0»:</w:t>
      </w:r>
    </w:p>
    <w:p w:rsidR="0017202A" w:rsidRDefault="0017202A" w:rsidP="0017202A">
      <w:pPr>
        <w:pStyle w:val="a3"/>
        <w:tabs>
          <w:tab w:val="left" w:pos="720"/>
        </w:tabs>
        <w:contextualSpacing/>
        <w:jc w:val="center"/>
      </w:pPr>
      <w:r w:rsidRPr="00733533">
        <w:rPr>
          <w:position w:val="-12"/>
        </w:rPr>
        <w:object w:dxaOrig="2860" w:dyaOrig="400">
          <v:shape id="_x0000_i1076" type="#_x0000_t75" style="width:163.85pt;height:22.35pt" o:ole="">
            <v:imagedata r:id="rId108" o:title=""/>
          </v:shape>
          <o:OLEObject Type="Embed" ProgID="Equation.3" ShapeID="_x0000_i1076" DrawAspect="Content" ObjectID="_1472239201" r:id="rId109"/>
        </w:object>
      </w:r>
      <w:r>
        <w:t>.</w:t>
      </w:r>
    </w:p>
    <w:p w:rsidR="0017202A" w:rsidRDefault="0017202A" w:rsidP="0017202A">
      <w:pPr>
        <w:pStyle w:val="a3"/>
        <w:tabs>
          <w:tab w:val="left" w:pos="720"/>
        </w:tabs>
        <w:contextualSpacing/>
      </w:pPr>
      <w:r>
        <w:tab/>
        <w:t>д) Запишем минимизированную функцию в КНФ по «0»:</w:t>
      </w:r>
    </w:p>
    <w:p w:rsidR="0017202A" w:rsidRDefault="0017202A" w:rsidP="0017202A">
      <w:pPr>
        <w:pStyle w:val="a3"/>
        <w:tabs>
          <w:tab w:val="left" w:pos="720"/>
        </w:tabs>
        <w:contextualSpacing/>
        <w:jc w:val="center"/>
      </w:pPr>
      <w:r>
        <w:rPr>
          <w:position w:val="-12"/>
        </w:rPr>
        <w:object w:dxaOrig="3480" w:dyaOrig="400">
          <v:shape id="_x0000_i1077" type="#_x0000_t75" style="width:181.25pt;height:21.1pt" o:ole="">
            <v:imagedata r:id="rId110" o:title=""/>
          </v:shape>
          <o:OLEObject Type="Embed" ProgID="Equation.3" ShapeID="_x0000_i1077" DrawAspect="Content" ObjectID="_1472239202" r:id="rId111"/>
        </w:object>
      </w:r>
      <w:r>
        <w:t>.</w:t>
      </w:r>
    </w:p>
    <w:p w:rsidR="0017202A" w:rsidRDefault="0017202A" w:rsidP="0017202A">
      <w:pPr>
        <w:pStyle w:val="a3"/>
        <w:tabs>
          <w:tab w:val="left" w:pos="720"/>
        </w:tabs>
        <w:contextualSpacing/>
      </w:pPr>
      <w:r>
        <w:tab/>
      </w:r>
    </w:p>
    <w:p w:rsidR="0017202A" w:rsidRDefault="0017202A" w:rsidP="0017202A">
      <w:pPr>
        <w:pStyle w:val="a3"/>
        <w:tabs>
          <w:tab w:val="left" w:pos="720"/>
        </w:tabs>
        <w:contextualSpacing/>
      </w:pPr>
      <w:r>
        <w:tab/>
      </w:r>
      <w:r w:rsidRPr="00E169C4">
        <w:rPr>
          <w:b/>
          <w:i/>
        </w:rPr>
        <w:t xml:space="preserve">Пример </w:t>
      </w:r>
      <w:r>
        <w:rPr>
          <w:b/>
          <w:i/>
        </w:rPr>
        <w:t>3</w:t>
      </w:r>
      <w:r w:rsidRPr="00E169C4">
        <w:rPr>
          <w:b/>
          <w:i/>
        </w:rPr>
        <w:t>.</w:t>
      </w:r>
      <w:r>
        <w:rPr>
          <w:b/>
          <w:i/>
        </w:rPr>
        <w:t xml:space="preserve">3. </w:t>
      </w:r>
      <w:r>
        <w:t xml:space="preserve">Минимизировать функцию 4-х переменных, которая принимает единичные значения на наборах </w:t>
      </w:r>
      <w:r>
        <w:rPr>
          <w:i/>
          <w:iCs/>
          <w:lang w:val="en-US"/>
        </w:rPr>
        <w:t>N</w:t>
      </w:r>
      <w:r>
        <w:rPr>
          <w:i/>
          <w:iCs/>
        </w:rPr>
        <w:t xml:space="preserve"> </w:t>
      </w:r>
      <w:r>
        <w:t>= 0, 1, 4, 5, 6, 7, 8,9,10,14,12 по «1» в ДНФ.</w:t>
      </w:r>
    </w:p>
    <w:p w:rsidR="0017202A" w:rsidRPr="00045149" w:rsidRDefault="0017202A" w:rsidP="0017202A">
      <w:pPr>
        <w:pStyle w:val="a3"/>
        <w:tabs>
          <w:tab w:val="left" w:pos="720"/>
        </w:tabs>
        <w:contextualSpacing/>
        <w:rPr>
          <w:b/>
          <w:i/>
        </w:rPr>
      </w:pPr>
      <w:r>
        <w:tab/>
      </w:r>
      <w:r w:rsidRPr="00045149">
        <w:rPr>
          <w:b/>
          <w:i/>
        </w:rPr>
        <w:t xml:space="preserve">Решение: </w:t>
      </w:r>
    </w:p>
    <w:p w:rsidR="0017202A" w:rsidRDefault="0017202A" w:rsidP="0017202A">
      <w:pPr>
        <w:pStyle w:val="a3"/>
        <w:tabs>
          <w:tab w:val="left" w:pos="720"/>
        </w:tabs>
        <w:contextualSpacing/>
      </w:pPr>
      <w:r>
        <w:tab/>
        <w:t>а) Склеим клетки (рисунок 3.3):</w:t>
      </w:r>
    </w:p>
    <w:p w:rsidR="0017202A" w:rsidRDefault="0017202A" w:rsidP="0017202A">
      <w:pPr>
        <w:pStyle w:val="a3"/>
        <w:tabs>
          <w:tab w:val="left" w:pos="720"/>
        </w:tabs>
        <w:contextualSpacing/>
        <w:jc w:val="center"/>
      </w:pPr>
      <w:r>
        <w:rPr>
          <w:noProof/>
        </w:rPr>
        <w:lastRenderedPageBreak/>
        <w:drawing>
          <wp:inline distT="0" distB="0" distL="0" distR="0">
            <wp:extent cx="2159635" cy="2049780"/>
            <wp:effectExtent l="19050" t="0" r="0" b="0"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1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2049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202A" w:rsidRDefault="0017202A" w:rsidP="0017202A">
      <w:pPr>
        <w:pStyle w:val="a3"/>
        <w:tabs>
          <w:tab w:val="left" w:pos="720"/>
        </w:tabs>
        <w:contextualSpacing/>
        <w:jc w:val="center"/>
      </w:pPr>
      <w:r>
        <w:t>Рисунок 3.3 – Пример заполнения карты Карно функции 4-х переменных и склеивания  по «1»</w:t>
      </w:r>
    </w:p>
    <w:p w:rsidR="0017202A" w:rsidRDefault="0017202A" w:rsidP="0017202A">
      <w:pPr>
        <w:pStyle w:val="a3"/>
        <w:tabs>
          <w:tab w:val="left" w:pos="720"/>
        </w:tabs>
        <w:contextualSpacing/>
      </w:pPr>
      <w:r>
        <w:tab/>
        <w:t>б) Запишем минимизированную функцию в ДНФ по «1»:</w:t>
      </w:r>
    </w:p>
    <w:p w:rsidR="0017202A" w:rsidRDefault="0017202A" w:rsidP="0017202A">
      <w:pPr>
        <w:pStyle w:val="a3"/>
        <w:tabs>
          <w:tab w:val="left" w:pos="720"/>
        </w:tabs>
        <w:contextualSpacing/>
        <w:jc w:val="center"/>
      </w:pPr>
      <w:r>
        <w:rPr>
          <w:position w:val="-12"/>
        </w:rPr>
        <w:object w:dxaOrig="3379" w:dyaOrig="400">
          <v:shape id="_x0000_i1078" type="#_x0000_t75" style="width:176.3pt;height:21.1pt" o:ole="">
            <v:imagedata r:id="rId113" o:title=""/>
          </v:shape>
          <o:OLEObject Type="Embed" ProgID="Equation.3" ShapeID="_x0000_i1078" DrawAspect="Content" ObjectID="_1472239203" r:id="rId114"/>
        </w:object>
      </w:r>
    </w:p>
    <w:p w:rsidR="0017202A" w:rsidRDefault="0017202A" w:rsidP="0017202A">
      <w:pPr>
        <w:pStyle w:val="a3"/>
        <w:tabs>
          <w:tab w:val="left" w:pos="720"/>
        </w:tabs>
        <w:contextualSpacing/>
      </w:pPr>
      <w:r>
        <w:tab/>
      </w:r>
    </w:p>
    <w:p w:rsidR="0017202A" w:rsidRDefault="0017202A" w:rsidP="0017202A">
      <w:pPr>
        <w:pStyle w:val="a3"/>
        <w:tabs>
          <w:tab w:val="left" w:pos="720"/>
        </w:tabs>
        <w:contextualSpacing/>
        <w:jc w:val="center"/>
        <w:rPr>
          <w:b/>
          <w:bCs/>
        </w:rPr>
      </w:pPr>
    </w:p>
    <w:p w:rsidR="0017202A" w:rsidRPr="00526A51" w:rsidRDefault="0017202A" w:rsidP="0017202A">
      <w:pPr>
        <w:pStyle w:val="a3"/>
        <w:tabs>
          <w:tab w:val="left" w:pos="720"/>
        </w:tabs>
        <w:contextualSpacing/>
        <w:jc w:val="center"/>
        <w:rPr>
          <w:b/>
          <w:bCs/>
        </w:rPr>
      </w:pPr>
      <w:r>
        <w:rPr>
          <w:b/>
          <w:bCs/>
        </w:rPr>
        <w:t>3.4 Практическое задание к теме</w:t>
      </w:r>
      <w:r w:rsidRPr="00526A51">
        <w:t xml:space="preserve"> </w:t>
      </w:r>
      <w:r w:rsidRPr="00526A51">
        <w:rPr>
          <w:b/>
        </w:rPr>
        <w:t>минимизация логических функций</w:t>
      </w:r>
    </w:p>
    <w:p w:rsidR="0017202A" w:rsidRDefault="0017202A" w:rsidP="0017202A">
      <w:pPr>
        <w:pStyle w:val="a3"/>
        <w:tabs>
          <w:tab w:val="left" w:pos="720"/>
        </w:tabs>
        <w:contextualSpacing/>
        <w:rPr>
          <w:b/>
          <w:bCs/>
        </w:rPr>
      </w:pPr>
    </w:p>
    <w:p w:rsidR="0017202A" w:rsidRDefault="0017202A" w:rsidP="0017202A">
      <w:pPr>
        <w:pStyle w:val="a3"/>
        <w:tabs>
          <w:tab w:val="left" w:pos="720"/>
        </w:tabs>
        <w:contextualSpacing/>
      </w:pPr>
      <w:r>
        <w:tab/>
        <w:t>3.4.1</w:t>
      </w:r>
      <w:proofErr w:type="gramStart"/>
      <w:r>
        <w:t xml:space="preserve"> М</w:t>
      </w:r>
      <w:proofErr w:type="gramEnd"/>
      <w:r>
        <w:t>инимизировать функции:</w:t>
      </w:r>
    </w:p>
    <w:p w:rsidR="0017202A" w:rsidRDefault="0017202A" w:rsidP="0017202A">
      <w:pPr>
        <w:pStyle w:val="a3"/>
        <w:tabs>
          <w:tab w:val="left" w:pos="720"/>
        </w:tabs>
        <w:contextualSpacing/>
      </w:pPr>
      <w:r>
        <w:tab/>
        <w:t xml:space="preserve">1) </w:t>
      </w:r>
      <w:r>
        <w:rPr>
          <w:position w:val="-12"/>
        </w:rPr>
        <w:object w:dxaOrig="5120" w:dyaOrig="400">
          <v:shape id="_x0000_i1079" type="#_x0000_t75" style="width:252pt;height:19.85pt" o:ole="">
            <v:imagedata r:id="rId115" o:title=""/>
          </v:shape>
          <o:OLEObject Type="Embed" ProgID="Equation.3" ShapeID="_x0000_i1079" DrawAspect="Content" ObjectID="_1472239204" r:id="rId116"/>
        </w:object>
      </w:r>
    </w:p>
    <w:p w:rsidR="0017202A" w:rsidRDefault="0017202A" w:rsidP="0017202A">
      <w:pPr>
        <w:pStyle w:val="a3"/>
        <w:tabs>
          <w:tab w:val="left" w:pos="720"/>
        </w:tabs>
        <w:contextualSpacing/>
      </w:pPr>
      <w:r>
        <w:tab/>
        <w:t xml:space="preserve">2) </w:t>
      </w:r>
      <w:r>
        <w:rPr>
          <w:position w:val="-12"/>
        </w:rPr>
        <w:object w:dxaOrig="3320" w:dyaOrig="400">
          <v:shape id="_x0000_i1080" type="#_x0000_t75" style="width:163.85pt;height:19.85pt" o:ole="">
            <v:imagedata r:id="rId117" o:title=""/>
          </v:shape>
          <o:OLEObject Type="Embed" ProgID="Equation.3" ShapeID="_x0000_i1080" DrawAspect="Content" ObjectID="_1472239205" r:id="rId118"/>
        </w:object>
      </w:r>
    </w:p>
    <w:p w:rsidR="0017202A" w:rsidRDefault="0017202A" w:rsidP="0017202A">
      <w:pPr>
        <w:pStyle w:val="a3"/>
        <w:tabs>
          <w:tab w:val="left" w:pos="720"/>
        </w:tabs>
        <w:contextualSpacing/>
      </w:pPr>
      <w:r>
        <w:tab/>
        <w:t xml:space="preserve">3) </w:t>
      </w:r>
      <w:r>
        <w:rPr>
          <w:position w:val="-12"/>
        </w:rPr>
        <w:object w:dxaOrig="4320" w:dyaOrig="400">
          <v:shape id="_x0000_i1081" type="#_x0000_t75" style="width:212.3pt;height:19.85pt" o:ole="">
            <v:imagedata r:id="rId119" o:title=""/>
          </v:shape>
          <o:OLEObject Type="Embed" ProgID="Equation.3" ShapeID="_x0000_i1081" DrawAspect="Content" ObjectID="_1472239206" r:id="rId120"/>
        </w:object>
      </w:r>
    </w:p>
    <w:p w:rsidR="0017202A" w:rsidRDefault="0017202A" w:rsidP="0017202A">
      <w:pPr>
        <w:pStyle w:val="a3"/>
        <w:tabs>
          <w:tab w:val="left" w:pos="720"/>
        </w:tabs>
        <w:contextualSpacing/>
      </w:pPr>
      <w:r>
        <w:tab/>
        <w:t xml:space="preserve">4) </w:t>
      </w:r>
      <w:r>
        <w:rPr>
          <w:position w:val="-12"/>
        </w:rPr>
        <w:object w:dxaOrig="3320" w:dyaOrig="400">
          <v:shape id="_x0000_i1082" type="#_x0000_t75" style="width:163.85pt;height:19.85pt" o:ole="">
            <v:imagedata r:id="rId121" o:title=""/>
          </v:shape>
          <o:OLEObject Type="Embed" ProgID="Equation.3" ShapeID="_x0000_i1082" DrawAspect="Content" ObjectID="_1472239207" r:id="rId122"/>
        </w:object>
      </w:r>
      <w:r>
        <w:t xml:space="preserve">       </w:t>
      </w:r>
    </w:p>
    <w:p w:rsidR="0017202A" w:rsidRDefault="0017202A" w:rsidP="0017202A">
      <w:pPr>
        <w:pStyle w:val="a3"/>
        <w:tabs>
          <w:tab w:val="left" w:pos="720"/>
        </w:tabs>
        <w:contextualSpacing/>
      </w:pPr>
      <w:r>
        <w:tab/>
        <w:t xml:space="preserve">5) </w:t>
      </w:r>
      <w:r>
        <w:rPr>
          <w:position w:val="-12"/>
        </w:rPr>
        <w:object w:dxaOrig="3379" w:dyaOrig="400">
          <v:shape id="_x0000_i1083" type="#_x0000_t75" style="width:166.35pt;height:19.85pt" o:ole="">
            <v:imagedata r:id="rId123" o:title=""/>
          </v:shape>
          <o:OLEObject Type="Embed" ProgID="Equation.3" ShapeID="_x0000_i1083" DrawAspect="Content" ObjectID="_1472239208" r:id="rId124"/>
        </w:object>
      </w:r>
      <w:r>
        <w:t xml:space="preserve">  </w:t>
      </w:r>
    </w:p>
    <w:p w:rsidR="0017202A" w:rsidRDefault="0017202A" w:rsidP="0017202A">
      <w:pPr>
        <w:pStyle w:val="a3"/>
        <w:tabs>
          <w:tab w:val="left" w:pos="720"/>
        </w:tabs>
        <w:contextualSpacing/>
      </w:pPr>
      <w:r>
        <w:tab/>
        <w:t xml:space="preserve">6) </w:t>
      </w:r>
      <w:r>
        <w:rPr>
          <w:position w:val="-12"/>
        </w:rPr>
        <w:object w:dxaOrig="3379" w:dyaOrig="400">
          <v:shape id="_x0000_i1084" type="#_x0000_t75" style="width:166.35pt;height:19.85pt" o:ole="">
            <v:imagedata r:id="rId125" o:title=""/>
          </v:shape>
          <o:OLEObject Type="Embed" ProgID="Equation.3" ShapeID="_x0000_i1084" DrawAspect="Content" ObjectID="_1472239209" r:id="rId126"/>
        </w:object>
      </w:r>
      <w:r>
        <w:t xml:space="preserve">         </w:t>
      </w:r>
    </w:p>
    <w:p w:rsidR="0017202A" w:rsidRDefault="0017202A" w:rsidP="0017202A">
      <w:pPr>
        <w:pStyle w:val="a3"/>
        <w:tabs>
          <w:tab w:val="left" w:pos="720"/>
        </w:tabs>
        <w:contextualSpacing/>
      </w:pPr>
      <w:r>
        <w:tab/>
        <w:t xml:space="preserve">7) </w:t>
      </w:r>
      <w:r>
        <w:rPr>
          <w:position w:val="-12"/>
        </w:rPr>
        <w:object w:dxaOrig="3320" w:dyaOrig="400">
          <v:shape id="_x0000_i1085" type="#_x0000_t75" style="width:163.85pt;height:19.85pt" o:ole="">
            <v:imagedata r:id="rId127" o:title=""/>
          </v:shape>
          <o:OLEObject Type="Embed" ProgID="Equation.3" ShapeID="_x0000_i1085" DrawAspect="Content" ObjectID="_1472239210" r:id="rId128"/>
        </w:object>
      </w:r>
      <w:r>
        <w:t xml:space="preserve">    </w:t>
      </w:r>
    </w:p>
    <w:p w:rsidR="0017202A" w:rsidRDefault="0017202A" w:rsidP="0017202A">
      <w:pPr>
        <w:pStyle w:val="a3"/>
        <w:tabs>
          <w:tab w:val="left" w:pos="720"/>
        </w:tabs>
        <w:contextualSpacing/>
      </w:pPr>
      <w:r>
        <w:tab/>
        <w:t xml:space="preserve">8) </w:t>
      </w:r>
      <w:r>
        <w:rPr>
          <w:position w:val="-12"/>
        </w:rPr>
        <w:object w:dxaOrig="3379" w:dyaOrig="400">
          <v:shape id="_x0000_i1086" type="#_x0000_t75" style="width:166.35pt;height:19.85pt" o:ole="">
            <v:imagedata r:id="rId129" o:title=""/>
          </v:shape>
          <o:OLEObject Type="Embed" ProgID="Equation.3" ShapeID="_x0000_i1086" DrawAspect="Content" ObjectID="_1472239211" r:id="rId130"/>
        </w:object>
      </w:r>
      <w:r>
        <w:t xml:space="preserve">   </w:t>
      </w:r>
    </w:p>
    <w:p w:rsidR="0017202A" w:rsidRDefault="0017202A" w:rsidP="0017202A">
      <w:pPr>
        <w:pStyle w:val="a3"/>
        <w:tabs>
          <w:tab w:val="left" w:pos="720"/>
        </w:tabs>
        <w:contextualSpacing/>
      </w:pPr>
      <w:r>
        <w:tab/>
        <w:t xml:space="preserve">9)  </w:t>
      </w:r>
      <w:r>
        <w:rPr>
          <w:position w:val="-12"/>
        </w:rPr>
        <w:object w:dxaOrig="3379" w:dyaOrig="400">
          <v:shape id="_x0000_i1087" type="#_x0000_t75" style="width:166.35pt;height:19.85pt" o:ole="">
            <v:imagedata r:id="rId131" o:title=""/>
          </v:shape>
          <o:OLEObject Type="Embed" ProgID="Equation.3" ShapeID="_x0000_i1087" DrawAspect="Content" ObjectID="_1472239212" r:id="rId132"/>
        </w:object>
      </w:r>
      <w:r>
        <w:t xml:space="preserve">      </w:t>
      </w:r>
    </w:p>
    <w:p w:rsidR="0017202A" w:rsidRDefault="0017202A" w:rsidP="0017202A">
      <w:pPr>
        <w:pStyle w:val="a3"/>
        <w:tabs>
          <w:tab w:val="left" w:pos="720"/>
        </w:tabs>
        <w:contextualSpacing/>
      </w:pPr>
      <w:r>
        <w:tab/>
        <w:t xml:space="preserve">10) </w:t>
      </w:r>
      <w:r>
        <w:rPr>
          <w:position w:val="-12"/>
        </w:rPr>
        <w:object w:dxaOrig="3320" w:dyaOrig="400">
          <v:shape id="_x0000_i1088" type="#_x0000_t75" style="width:163.85pt;height:19.85pt" o:ole="">
            <v:imagedata r:id="rId133" o:title=""/>
          </v:shape>
          <o:OLEObject Type="Embed" ProgID="Equation.3" ShapeID="_x0000_i1088" DrawAspect="Content" ObjectID="_1472239213" r:id="rId134"/>
        </w:object>
      </w:r>
      <w:r>
        <w:t xml:space="preserve">     </w:t>
      </w:r>
    </w:p>
    <w:p w:rsidR="0017202A" w:rsidRDefault="0017202A" w:rsidP="0017202A">
      <w:pPr>
        <w:pStyle w:val="a3"/>
        <w:tabs>
          <w:tab w:val="left" w:pos="720"/>
        </w:tabs>
        <w:contextualSpacing/>
      </w:pPr>
      <w:r>
        <w:tab/>
        <w:t xml:space="preserve">11) </w:t>
      </w:r>
      <w:r>
        <w:rPr>
          <w:position w:val="-12"/>
        </w:rPr>
        <w:object w:dxaOrig="3379" w:dyaOrig="400">
          <v:shape id="_x0000_i1089" type="#_x0000_t75" style="width:166.35pt;height:19.85pt" o:ole="">
            <v:imagedata r:id="rId135" o:title=""/>
          </v:shape>
          <o:OLEObject Type="Embed" ProgID="Equation.3" ShapeID="_x0000_i1089" DrawAspect="Content" ObjectID="_1472239214" r:id="rId136"/>
        </w:object>
      </w:r>
      <w:r>
        <w:t xml:space="preserve">     </w:t>
      </w:r>
    </w:p>
    <w:p w:rsidR="0017202A" w:rsidRDefault="0017202A" w:rsidP="0017202A">
      <w:pPr>
        <w:pStyle w:val="a3"/>
        <w:tabs>
          <w:tab w:val="left" w:pos="720"/>
        </w:tabs>
        <w:contextualSpacing/>
      </w:pPr>
      <w:r>
        <w:tab/>
        <w:t xml:space="preserve">12) </w:t>
      </w:r>
      <w:r>
        <w:rPr>
          <w:position w:val="-12"/>
        </w:rPr>
        <w:object w:dxaOrig="5120" w:dyaOrig="400">
          <v:shape id="_x0000_i1090" type="#_x0000_t75" style="width:252pt;height:19.85pt" o:ole="">
            <v:imagedata r:id="rId137" o:title=""/>
          </v:shape>
          <o:OLEObject Type="Embed" ProgID="Equation.3" ShapeID="_x0000_i1090" DrawAspect="Content" ObjectID="_1472239215" r:id="rId138"/>
        </w:object>
      </w:r>
      <w:r>
        <w:t xml:space="preserve">    </w:t>
      </w:r>
    </w:p>
    <w:p w:rsidR="0017202A" w:rsidRDefault="0017202A" w:rsidP="0017202A">
      <w:pPr>
        <w:pStyle w:val="a3"/>
        <w:tabs>
          <w:tab w:val="left" w:pos="720"/>
        </w:tabs>
        <w:contextualSpacing/>
      </w:pPr>
      <w:r>
        <w:tab/>
        <w:t xml:space="preserve">13) </w:t>
      </w:r>
      <w:r>
        <w:rPr>
          <w:position w:val="-12"/>
        </w:rPr>
        <w:object w:dxaOrig="3900" w:dyaOrig="400">
          <v:shape id="_x0000_i1091" type="#_x0000_t75" style="width:191.15pt;height:19.85pt" o:ole="">
            <v:imagedata r:id="rId139" o:title=""/>
          </v:shape>
          <o:OLEObject Type="Embed" ProgID="Equation.3" ShapeID="_x0000_i1091" DrawAspect="Content" ObjectID="_1472239216" r:id="rId140"/>
        </w:object>
      </w:r>
      <w:r>
        <w:t xml:space="preserve">    </w:t>
      </w:r>
    </w:p>
    <w:p w:rsidR="0017202A" w:rsidRDefault="0017202A" w:rsidP="0017202A">
      <w:pPr>
        <w:pStyle w:val="a3"/>
        <w:tabs>
          <w:tab w:val="left" w:pos="720"/>
        </w:tabs>
        <w:contextualSpacing/>
      </w:pPr>
      <w:r>
        <w:tab/>
        <w:t xml:space="preserve">14)  </w:t>
      </w:r>
      <w:r>
        <w:rPr>
          <w:position w:val="-10"/>
        </w:rPr>
        <w:object w:dxaOrig="3940" w:dyaOrig="380">
          <v:shape id="_x0000_i1092" type="#_x0000_t75" style="width:193.65pt;height:18.6pt" o:ole="">
            <v:imagedata r:id="rId141" o:title=""/>
          </v:shape>
          <o:OLEObject Type="Embed" ProgID="Equation.3" ShapeID="_x0000_i1092" DrawAspect="Content" ObjectID="_1472239217" r:id="rId142"/>
        </w:object>
      </w:r>
      <w:r>
        <w:t xml:space="preserve"> </w:t>
      </w:r>
    </w:p>
    <w:p w:rsidR="0017202A" w:rsidRDefault="0017202A" w:rsidP="0017202A">
      <w:pPr>
        <w:pStyle w:val="a3"/>
        <w:tabs>
          <w:tab w:val="left" w:pos="720"/>
        </w:tabs>
        <w:contextualSpacing/>
      </w:pPr>
      <w:r>
        <w:tab/>
        <w:t xml:space="preserve">15) </w:t>
      </w:r>
      <w:r>
        <w:rPr>
          <w:position w:val="-10"/>
        </w:rPr>
        <w:object w:dxaOrig="5640" w:dyaOrig="380">
          <v:shape id="_x0000_i1093" type="#_x0000_t75" style="width:278.05pt;height:18.6pt" o:ole="">
            <v:imagedata r:id="rId143" o:title=""/>
          </v:shape>
          <o:OLEObject Type="Embed" ProgID="Equation.3" ShapeID="_x0000_i1093" DrawAspect="Content" ObjectID="_1472239218" r:id="rId144"/>
        </w:object>
      </w:r>
      <w:r>
        <w:t xml:space="preserve"> </w:t>
      </w:r>
    </w:p>
    <w:p w:rsidR="0017202A" w:rsidRDefault="0017202A" w:rsidP="0017202A">
      <w:pPr>
        <w:pStyle w:val="a3"/>
        <w:tabs>
          <w:tab w:val="left" w:pos="720"/>
        </w:tabs>
        <w:contextualSpacing/>
      </w:pPr>
      <w:r>
        <w:tab/>
        <w:t xml:space="preserve">16) </w:t>
      </w:r>
      <w:r>
        <w:rPr>
          <w:position w:val="-12"/>
        </w:rPr>
        <w:object w:dxaOrig="3940" w:dyaOrig="400">
          <v:shape id="_x0000_i1094" type="#_x0000_t75" style="width:193.65pt;height:19.85pt" o:ole="">
            <v:imagedata r:id="rId145" o:title=""/>
          </v:shape>
          <o:OLEObject Type="Embed" ProgID="Equation.3" ShapeID="_x0000_i1094" DrawAspect="Content" ObjectID="_1472239219" r:id="rId146"/>
        </w:object>
      </w:r>
      <w:r>
        <w:t xml:space="preserve">      </w:t>
      </w:r>
    </w:p>
    <w:p w:rsidR="0017202A" w:rsidRDefault="0017202A" w:rsidP="0017202A">
      <w:pPr>
        <w:pStyle w:val="a3"/>
        <w:tabs>
          <w:tab w:val="left" w:pos="720"/>
        </w:tabs>
        <w:contextualSpacing/>
      </w:pPr>
      <w:r>
        <w:tab/>
        <w:t xml:space="preserve">17) </w:t>
      </w:r>
      <w:r>
        <w:rPr>
          <w:position w:val="-12"/>
        </w:rPr>
        <w:object w:dxaOrig="3900" w:dyaOrig="400">
          <v:shape id="_x0000_i1095" type="#_x0000_t75" style="width:191.15pt;height:19.85pt" o:ole="">
            <v:imagedata r:id="rId147" o:title=""/>
          </v:shape>
          <o:OLEObject Type="Embed" ProgID="Equation.3" ShapeID="_x0000_i1095" DrawAspect="Content" ObjectID="_1472239220" r:id="rId148"/>
        </w:object>
      </w:r>
      <w:r>
        <w:t xml:space="preserve">   </w:t>
      </w:r>
    </w:p>
    <w:p w:rsidR="0017202A" w:rsidRDefault="0017202A" w:rsidP="0017202A">
      <w:pPr>
        <w:pStyle w:val="a3"/>
        <w:tabs>
          <w:tab w:val="left" w:pos="720"/>
        </w:tabs>
        <w:contextualSpacing/>
      </w:pPr>
      <w:r>
        <w:tab/>
      </w:r>
    </w:p>
    <w:p w:rsidR="0017202A" w:rsidRDefault="0017202A" w:rsidP="0017202A">
      <w:pPr>
        <w:pStyle w:val="a3"/>
        <w:tabs>
          <w:tab w:val="left" w:pos="720"/>
        </w:tabs>
        <w:contextualSpacing/>
      </w:pPr>
      <w:r>
        <w:tab/>
        <w:t>3.4.2</w:t>
      </w:r>
      <w:proofErr w:type="gramStart"/>
      <w:r>
        <w:t xml:space="preserve"> Д</w:t>
      </w:r>
      <w:proofErr w:type="gramEnd"/>
      <w:r>
        <w:t>ля функции из п.4.4.1 составить карту Карно и списать с нее аналитическое выражение по «0» и по «1» в ДНФ и КНФ.</w:t>
      </w:r>
    </w:p>
    <w:p w:rsidR="0017202A" w:rsidRDefault="0017202A" w:rsidP="0017202A">
      <w:pPr>
        <w:pStyle w:val="a3"/>
        <w:tabs>
          <w:tab w:val="left" w:pos="720"/>
        </w:tabs>
        <w:contextualSpacing/>
      </w:pPr>
      <w:r>
        <w:tab/>
      </w:r>
    </w:p>
    <w:p w:rsidR="0017202A" w:rsidRDefault="0017202A" w:rsidP="0017202A">
      <w:pPr>
        <w:pStyle w:val="a3"/>
        <w:tabs>
          <w:tab w:val="left" w:pos="720"/>
        </w:tabs>
        <w:contextualSpacing/>
      </w:pPr>
      <w:r>
        <w:lastRenderedPageBreak/>
        <w:tab/>
        <w:t>3.4.3</w:t>
      </w:r>
      <w:proofErr w:type="gramStart"/>
      <w:r>
        <w:t xml:space="preserve"> П</w:t>
      </w:r>
      <w:proofErr w:type="gramEnd"/>
      <w:r>
        <w:t>редставить функцию 4-х переменных в виде таблицы истинности, она равна «1»</w:t>
      </w:r>
      <w:r w:rsidRPr="008A54F6">
        <w:t xml:space="preserve"> </w:t>
      </w:r>
      <w:r>
        <w:t xml:space="preserve">на наборах </w:t>
      </w:r>
      <w:r>
        <w:rPr>
          <w:lang w:val="en-US"/>
        </w:rPr>
        <w:t>N</w:t>
      </w:r>
      <w:r w:rsidRPr="00741A39">
        <w:t>=0</w:t>
      </w:r>
      <w:r>
        <w:t>,</w:t>
      </w:r>
      <w:r w:rsidRPr="00741A39">
        <w:t>1</w:t>
      </w:r>
      <w:r>
        <w:t>,</w:t>
      </w:r>
      <w:r w:rsidRPr="00741A39">
        <w:t>3</w:t>
      </w:r>
      <w:r>
        <w:t>,</w:t>
      </w:r>
      <w:r w:rsidRPr="00741A39">
        <w:t>4</w:t>
      </w:r>
      <w:r>
        <w:t>,</w:t>
      </w:r>
      <w:r w:rsidRPr="00741A39">
        <w:t>5</w:t>
      </w:r>
      <w:r>
        <w:t>,6,</w:t>
      </w:r>
      <w:r w:rsidRPr="00741A39">
        <w:t>12</w:t>
      </w:r>
      <w:r>
        <w:t>,</w:t>
      </w:r>
      <w:r w:rsidRPr="00741A39">
        <w:t>1</w:t>
      </w:r>
      <w:r>
        <w:t>5.  Минимизировать функцию по «1» в ДНФ.</w:t>
      </w:r>
    </w:p>
    <w:p w:rsidR="0017202A" w:rsidRDefault="0017202A" w:rsidP="0017202A">
      <w:pPr>
        <w:pStyle w:val="a3"/>
        <w:tabs>
          <w:tab w:val="left" w:pos="720"/>
        </w:tabs>
        <w:contextualSpacing/>
      </w:pPr>
      <w:r>
        <w:tab/>
      </w:r>
    </w:p>
    <w:p w:rsidR="0017202A" w:rsidRDefault="0017202A" w:rsidP="0017202A">
      <w:pPr>
        <w:pStyle w:val="a3"/>
        <w:tabs>
          <w:tab w:val="left" w:pos="720"/>
        </w:tabs>
        <w:contextualSpacing/>
      </w:pPr>
      <w:r>
        <w:tab/>
        <w:t>3.4.4</w:t>
      </w:r>
      <w:proofErr w:type="gramStart"/>
      <w:r>
        <w:t xml:space="preserve"> П</w:t>
      </w:r>
      <w:proofErr w:type="gramEnd"/>
      <w:r>
        <w:t>редставить функцию 4-х переменных в виде таблицы истинности, она равна «1»</w:t>
      </w:r>
      <w:r w:rsidRPr="008A54F6">
        <w:t xml:space="preserve"> </w:t>
      </w:r>
      <w:r>
        <w:t xml:space="preserve">на наборах </w:t>
      </w:r>
      <w:r>
        <w:rPr>
          <w:lang w:val="en-US"/>
        </w:rPr>
        <w:t>N</w:t>
      </w:r>
      <w:r w:rsidRPr="00741A39">
        <w:t>=</w:t>
      </w:r>
      <w:r>
        <w:t>0,2,5,6,7,8,9,14.  Минимизировать функцию по «0» в ДНФ.</w:t>
      </w:r>
    </w:p>
    <w:p w:rsidR="0017202A" w:rsidRDefault="0017202A" w:rsidP="0017202A">
      <w:pPr>
        <w:pStyle w:val="a3"/>
        <w:tabs>
          <w:tab w:val="left" w:pos="720"/>
        </w:tabs>
        <w:contextualSpacing/>
      </w:pPr>
      <w:r>
        <w:tab/>
      </w:r>
    </w:p>
    <w:p w:rsidR="0017202A" w:rsidRDefault="0017202A" w:rsidP="0017202A">
      <w:pPr>
        <w:pStyle w:val="a3"/>
        <w:tabs>
          <w:tab w:val="left" w:pos="720"/>
        </w:tabs>
        <w:contextualSpacing/>
      </w:pPr>
      <w:r>
        <w:tab/>
        <w:t>3.4.5</w:t>
      </w:r>
      <w:proofErr w:type="gramStart"/>
      <w:r>
        <w:t xml:space="preserve"> П</w:t>
      </w:r>
      <w:proofErr w:type="gramEnd"/>
      <w:r>
        <w:t>редставить функцию 4-х переменных в виде таблицы истинности, она равна «1»</w:t>
      </w:r>
      <w:r w:rsidRPr="008A54F6">
        <w:t xml:space="preserve"> </w:t>
      </w:r>
      <w:r>
        <w:t xml:space="preserve">на наборах </w:t>
      </w:r>
      <w:r>
        <w:rPr>
          <w:lang w:val="en-US"/>
        </w:rPr>
        <w:t>N</w:t>
      </w:r>
      <w:r w:rsidRPr="00741A39">
        <w:t>=</w:t>
      </w:r>
      <w:r>
        <w:t>2,3,4,10,15.  Минимизировать функцию по «0» в КНФ.</w:t>
      </w:r>
    </w:p>
    <w:p w:rsidR="0017202A" w:rsidRDefault="0017202A" w:rsidP="0017202A">
      <w:pPr>
        <w:pStyle w:val="a3"/>
        <w:tabs>
          <w:tab w:val="left" w:pos="720"/>
        </w:tabs>
        <w:contextualSpacing/>
      </w:pPr>
    </w:p>
    <w:p w:rsidR="009F0149" w:rsidRDefault="009F0149"/>
    <w:sectPr w:rsidR="009F0149" w:rsidSect="009F01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/>
  <w:rsids>
    <w:rsidRoot w:val="0017202A"/>
    <w:rsid w:val="0017202A"/>
    <w:rsid w:val="009F01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20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17202A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17202A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17202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7202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wmf"/><Relationship Id="rId117" Type="http://schemas.openxmlformats.org/officeDocument/2006/relationships/image" Target="media/image59.wmf"/><Relationship Id="rId21" Type="http://schemas.openxmlformats.org/officeDocument/2006/relationships/oleObject" Target="embeddings/oleObject9.bin"/><Relationship Id="rId42" Type="http://schemas.openxmlformats.org/officeDocument/2006/relationships/image" Target="media/image20.wmf"/><Relationship Id="rId47" Type="http://schemas.openxmlformats.org/officeDocument/2006/relationships/oleObject" Target="embeddings/oleObject22.bin"/><Relationship Id="rId63" Type="http://schemas.openxmlformats.org/officeDocument/2006/relationships/oleObject" Target="embeddings/oleObject30.bin"/><Relationship Id="rId68" Type="http://schemas.openxmlformats.org/officeDocument/2006/relationships/image" Target="media/image33.wmf"/><Relationship Id="rId84" Type="http://schemas.openxmlformats.org/officeDocument/2006/relationships/image" Target="media/image41.wmf"/><Relationship Id="rId89" Type="http://schemas.openxmlformats.org/officeDocument/2006/relationships/oleObject" Target="embeddings/oleObject43.bin"/><Relationship Id="rId112" Type="http://schemas.openxmlformats.org/officeDocument/2006/relationships/image" Target="media/image56.png"/><Relationship Id="rId133" Type="http://schemas.openxmlformats.org/officeDocument/2006/relationships/image" Target="media/image67.wmf"/><Relationship Id="rId138" Type="http://schemas.openxmlformats.org/officeDocument/2006/relationships/oleObject" Target="embeddings/oleObject66.bin"/><Relationship Id="rId16" Type="http://schemas.openxmlformats.org/officeDocument/2006/relationships/image" Target="media/image7.wmf"/><Relationship Id="rId107" Type="http://schemas.openxmlformats.org/officeDocument/2006/relationships/oleObject" Target="embeddings/oleObject51.bin"/><Relationship Id="rId11" Type="http://schemas.openxmlformats.org/officeDocument/2006/relationships/oleObject" Target="embeddings/oleObject4.bin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8.wmf"/><Relationship Id="rId74" Type="http://schemas.openxmlformats.org/officeDocument/2006/relationships/image" Target="media/image36.wmf"/><Relationship Id="rId79" Type="http://schemas.openxmlformats.org/officeDocument/2006/relationships/oleObject" Target="embeddings/oleObject38.bin"/><Relationship Id="rId102" Type="http://schemas.openxmlformats.org/officeDocument/2006/relationships/oleObject" Target="embeddings/oleObject49.bin"/><Relationship Id="rId123" Type="http://schemas.openxmlformats.org/officeDocument/2006/relationships/image" Target="media/image62.wmf"/><Relationship Id="rId128" Type="http://schemas.openxmlformats.org/officeDocument/2006/relationships/oleObject" Target="embeddings/oleObject61.bin"/><Relationship Id="rId144" Type="http://schemas.openxmlformats.org/officeDocument/2006/relationships/oleObject" Target="embeddings/oleObject69.bin"/><Relationship Id="rId149" Type="http://schemas.openxmlformats.org/officeDocument/2006/relationships/fontTable" Target="fontTable.xml"/><Relationship Id="rId5" Type="http://schemas.openxmlformats.org/officeDocument/2006/relationships/oleObject" Target="embeddings/oleObject1.bin"/><Relationship Id="rId90" Type="http://schemas.openxmlformats.org/officeDocument/2006/relationships/image" Target="media/image44.wmf"/><Relationship Id="rId95" Type="http://schemas.openxmlformats.org/officeDocument/2006/relationships/image" Target="media/image47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wmf"/><Relationship Id="rId64" Type="http://schemas.openxmlformats.org/officeDocument/2006/relationships/image" Target="media/image31.wmf"/><Relationship Id="rId69" Type="http://schemas.openxmlformats.org/officeDocument/2006/relationships/oleObject" Target="embeddings/oleObject33.bin"/><Relationship Id="rId113" Type="http://schemas.openxmlformats.org/officeDocument/2006/relationships/image" Target="media/image57.wmf"/><Relationship Id="rId118" Type="http://schemas.openxmlformats.org/officeDocument/2006/relationships/oleObject" Target="embeddings/oleObject56.bin"/><Relationship Id="rId134" Type="http://schemas.openxmlformats.org/officeDocument/2006/relationships/oleObject" Target="embeddings/oleObject64.bin"/><Relationship Id="rId139" Type="http://schemas.openxmlformats.org/officeDocument/2006/relationships/image" Target="media/image70.wmf"/><Relationship Id="rId80" Type="http://schemas.openxmlformats.org/officeDocument/2006/relationships/image" Target="media/image39.wmf"/><Relationship Id="rId85" Type="http://schemas.openxmlformats.org/officeDocument/2006/relationships/oleObject" Target="embeddings/oleObject41.bin"/><Relationship Id="rId150" Type="http://schemas.openxmlformats.org/officeDocument/2006/relationships/theme" Target="theme/theme1.xml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oleObject" Target="embeddings/oleObject28.bin"/><Relationship Id="rId67" Type="http://schemas.openxmlformats.org/officeDocument/2006/relationships/oleObject" Target="embeddings/oleObject32.bin"/><Relationship Id="rId103" Type="http://schemas.openxmlformats.org/officeDocument/2006/relationships/image" Target="media/image51.png"/><Relationship Id="rId108" Type="http://schemas.openxmlformats.org/officeDocument/2006/relationships/image" Target="media/image54.wmf"/><Relationship Id="rId116" Type="http://schemas.openxmlformats.org/officeDocument/2006/relationships/oleObject" Target="embeddings/oleObject55.bin"/><Relationship Id="rId124" Type="http://schemas.openxmlformats.org/officeDocument/2006/relationships/oleObject" Target="embeddings/oleObject59.bin"/><Relationship Id="rId129" Type="http://schemas.openxmlformats.org/officeDocument/2006/relationships/image" Target="media/image65.wmf"/><Relationship Id="rId137" Type="http://schemas.openxmlformats.org/officeDocument/2006/relationships/image" Target="media/image69.wmf"/><Relationship Id="rId20" Type="http://schemas.openxmlformats.org/officeDocument/2006/relationships/image" Target="media/image9.wmf"/><Relationship Id="rId41" Type="http://schemas.openxmlformats.org/officeDocument/2006/relationships/oleObject" Target="embeddings/oleObject19.bin"/><Relationship Id="rId54" Type="http://schemas.openxmlformats.org/officeDocument/2006/relationships/image" Target="media/image26.wmf"/><Relationship Id="rId62" Type="http://schemas.openxmlformats.org/officeDocument/2006/relationships/image" Target="media/image30.wmf"/><Relationship Id="rId70" Type="http://schemas.openxmlformats.org/officeDocument/2006/relationships/image" Target="media/image34.wmf"/><Relationship Id="rId75" Type="http://schemas.openxmlformats.org/officeDocument/2006/relationships/oleObject" Target="embeddings/oleObject36.bin"/><Relationship Id="rId83" Type="http://schemas.openxmlformats.org/officeDocument/2006/relationships/oleObject" Target="embeddings/oleObject40.bin"/><Relationship Id="rId88" Type="http://schemas.openxmlformats.org/officeDocument/2006/relationships/image" Target="media/image43.wmf"/><Relationship Id="rId91" Type="http://schemas.openxmlformats.org/officeDocument/2006/relationships/oleObject" Target="embeddings/oleObject44.bin"/><Relationship Id="rId96" Type="http://schemas.openxmlformats.org/officeDocument/2006/relationships/oleObject" Target="embeddings/oleObject46.bin"/><Relationship Id="rId111" Type="http://schemas.openxmlformats.org/officeDocument/2006/relationships/oleObject" Target="embeddings/oleObject53.bin"/><Relationship Id="rId132" Type="http://schemas.openxmlformats.org/officeDocument/2006/relationships/oleObject" Target="embeddings/oleObject63.bin"/><Relationship Id="rId140" Type="http://schemas.openxmlformats.org/officeDocument/2006/relationships/oleObject" Target="embeddings/oleObject67.bin"/><Relationship Id="rId145" Type="http://schemas.openxmlformats.org/officeDocument/2006/relationships/image" Target="media/image73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106" Type="http://schemas.openxmlformats.org/officeDocument/2006/relationships/image" Target="media/image53.wmf"/><Relationship Id="rId114" Type="http://schemas.openxmlformats.org/officeDocument/2006/relationships/oleObject" Target="embeddings/oleObject54.bin"/><Relationship Id="rId119" Type="http://schemas.openxmlformats.org/officeDocument/2006/relationships/image" Target="media/image60.wmf"/><Relationship Id="rId127" Type="http://schemas.openxmlformats.org/officeDocument/2006/relationships/image" Target="media/image64.wmf"/><Relationship Id="rId10" Type="http://schemas.openxmlformats.org/officeDocument/2006/relationships/image" Target="media/image4.wmf"/><Relationship Id="rId31" Type="http://schemas.openxmlformats.org/officeDocument/2006/relationships/oleObject" Target="embeddings/oleObject14.bin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60" Type="http://schemas.openxmlformats.org/officeDocument/2006/relationships/image" Target="media/image29.wmf"/><Relationship Id="rId65" Type="http://schemas.openxmlformats.org/officeDocument/2006/relationships/oleObject" Target="embeddings/oleObject31.bin"/><Relationship Id="rId73" Type="http://schemas.openxmlformats.org/officeDocument/2006/relationships/oleObject" Target="embeddings/oleObject35.bin"/><Relationship Id="rId78" Type="http://schemas.openxmlformats.org/officeDocument/2006/relationships/image" Target="media/image38.wmf"/><Relationship Id="rId81" Type="http://schemas.openxmlformats.org/officeDocument/2006/relationships/oleObject" Target="embeddings/oleObject39.bin"/><Relationship Id="rId86" Type="http://schemas.openxmlformats.org/officeDocument/2006/relationships/image" Target="media/image42.wmf"/><Relationship Id="rId94" Type="http://schemas.openxmlformats.org/officeDocument/2006/relationships/oleObject" Target="embeddings/oleObject45.bin"/><Relationship Id="rId99" Type="http://schemas.openxmlformats.org/officeDocument/2006/relationships/image" Target="media/image49.wmf"/><Relationship Id="rId101" Type="http://schemas.openxmlformats.org/officeDocument/2006/relationships/image" Target="media/image50.wmf"/><Relationship Id="rId122" Type="http://schemas.openxmlformats.org/officeDocument/2006/relationships/oleObject" Target="embeddings/oleObject58.bin"/><Relationship Id="rId130" Type="http://schemas.openxmlformats.org/officeDocument/2006/relationships/oleObject" Target="embeddings/oleObject62.bin"/><Relationship Id="rId135" Type="http://schemas.openxmlformats.org/officeDocument/2006/relationships/image" Target="media/image68.wmf"/><Relationship Id="rId143" Type="http://schemas.openxmlformats.org/officeDocument/2006/relationships/image" Target="media/image72.wmf"/><Relationship Id="rId148" Type="http://schemas.openxmlformats.org/officeDocument/2006/relationships/oleObject" Target="embeddings/oleObject71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9" Type="http://schemas.openxmlformats.org/officeDocument/2006/relationships/oleObject" Target="embeddings/oleObject18.bin"/><Relationship Id="rId109" Type="http://schemas.openxmlformats.org/officeDocument/2006/relationships/oleObject" Target="embeddings/oleObject52.bin"/><Relationship Id="rId34" Type="http://schemas.openxmlformats.org/officeDocument/2006/relationships/image" Target="media/image16.wmf"/><Relationship Id="rId50" Type="http://schemas.openxmlformats.org/officeDocument/2006/relationships/image" Target="media/image24.wmf"/><Relationship Id="rId55" Type="http://schemas.openxmlformats.org/officeDocument/2006/relationships/oleObject" Target="embeddings/oleObject26.bin"/><Relationship Id="rId76" Type="http://schemas.openxmlformats.org/officeDocument/2006/relationships/image" Target="media/image37.wmf"/><Relationship Id="rId97" Type="http://schemas.openxmlformats.org/officeDocument/2006/relationships/image" Target="media/image48.wmf"/><Relationship Id="rId104" Type="http://schemas.openxmlformats.org/officeDocument/2006/relationships/image" Target="media/image52.wmf"/><Relationship Id="rId120" Type="http://schemas.openxmlformats.org/officeDocument/2006/relationships/oleObject" Target="embeddings/oleObject57.bin"/><Relationship Id="rId125" Type="http://schemas.openxmlformats.org/officeDocument/2006/relationships/image" Target="media/image63.wmf"/><Relationship Id="rId141" Type="http://schemas.openxmlformats.org/officeDocument/2006/relationships/image" Target="media/image71.wmf"/><Relationship Id="rId146" Type="http://schemas.openxmlformats.org/officeDocument/2006/relationships/oleObject" Target="embeddings/oleObject70.bin"/><Relationship Id="rId7" Type="http://schemas.openxmlformats.org/officeDocument/2006/relationships/oleObject" Target="embeddings/oleObject2.bin"/><Relationship Id="rId71" Type="http://schemas.openxmlformats.org/officeDocument/2006/relationships/oleObject" Target="embeddings/oleObject34.bin"/><Relationship Id="rId92" Type="http://schemas.openxmlformats.org/officeDocument/2006/relationships/image" Target="media/image45.png"/><Relationship Id="rId2" Type="http://schemas.openxmlformats.org/officeDocument/2006/relationships/settings" Target="settings.xml"/><Relationship Id="rId29" Type="http://schemas.openxmlformats.org/officeDocument/2006/relationships/oleObject" Target="embeddings/oleObject13.bin"/><Relationship Id="rId24" Type="http://schemas.openxmlformats.org/officeDocument/2006/relationships/image" Target="media/image11.wmf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66" Type="http://schemas.openxmlformats.org/officeDocument/2006/relationships/image" Target="media/image32.wmf"/><Relationship Id="rId87" Type="http://schemas.openxmlformats.org/officeDocument/2006/relationships/oleObject" Target="embeddings/oleObject42.bin"/><Relationship Id="rId110" Type="http://schemas.openxmlformats.org/officeDocument/2006/relationships/image" Target="media/image55.wmf"/><Relationship Id="rId115" Type="http://schemas.openxmlformats.org/officeDocument/2006/relationships/image" Target="media/image58.wmf"/><Relationship Id="rId131" Type="http://schemas.openxmlformats.org/officeDocument/2006/relationships/image" Target="media/image66.wmf"/><Relationship Id="rId136" Type="http://schemas.openxmlformats.org/officeDocument/2006/relationships/oleObject" Target="embeddings/oleObject65.bin"/><Relationship Id="rId61" Type="http://schemas.openxmlformats.org/officeDocument/2006/relationships/oleObject" Target="embeddings/oleObject29.bin"/><Relationship Id="rId82" Type="http://schemas.openxmlformats.org/officeDocument/2006/relationships/image" Target="media/image40.wmf"/><Relationship Id="rId19" Type="http://schemas.openxmlformats.org/officeDocument/2006/relationships/oleObject" Target="embeddings/oleObject8.bin"/><Relationship Id="rId14" Type="http://schemas.openxmlformats.org/officeDocument/2006/relationships/image" Target="media/image6.wmf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56" Type="http://schemas.openxmlformats.org/officeDocument/2006/relationships/image" Target="media/image27.wmf"/><Relationship Id="rId77" Type="http://schemas.openxmlformats.org/officeDocument/2006/relationships/oleObject" Target="embeddings/oleObject37.bin"/><Relationship Id="rId100" Type="http://schemas.openxmlformats.org/officeDocument/2006/relationships/oleObject" Target="embeddings/oleObject48.bin"/><Relationship Id="rId105" Type="http://schemas.openxmlformats.org/officeDocument/2006/relationships/oleObject" Target="embeddings/oleObject50.bin"/><Relationship Id="rId126" Type="http://schemas.openxmlformats.org/officeDocument/2006/relationships/oleObject" Target="embeddings/oleObject60.bin"/><Relationship Id="rId147" Type="http://schemas.openxmlformats.org/officeDocument/2006/relationships/image" Target="media/image74.wmf"/><Relationship Id="rId8" Type="http://schemas.openxmlformats.org/officeDocument/2006/relationships/image" Target="media/image3.wmf"/><Relationship Id="rId51" Type="http://schemas.openxmlformats.org/officeDocument/2006/relationships/oleObject" Target="embeddings/oleObject24.bin"/><Relationship Id="rId72" Type="http://schemas.openxmlformats.org/officeDocument/2006/relationships/image" Target="media/image35.wmf"/><Relationship Id="rId93" Type="http://schemas.openxmlformats.org/officeDocument/2006/relationships/image" Target="media/image46.wmf"/><Relationship Id="rId98" Type="http://schemas.openxmlformats.org/officeDocument/2006/relationships/oleObject" Target="embeddings/oleObject47.bin"/><Relationship Id="rId121" Type="http://schemas.openxmlformats.org/officeDocument/2006/relationships/image" Target="media/image61.wmf"/><Relationship Id="rId142" Type="http://schemas.openxmlformats.org/officeDocument/2006/relationships/oleObject" Target="embeddings/oleObject68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1678</Words>
  <Characters>9571</Characters>
  <Application>Microsoft Office Word</Application>
  <DocSecurity>0</DocSecurity>
  <Lines>79</Lines>
  <Paragraphs>22</Paragraphs>
  <ScaleCrop>false</ScaleCrop>
  <Company>Microsoft</Company>
  <LinksUpToDate>false</LinksUpToDate>
  <CharactersWithSpaces>11227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2014-09-14T16:32:00Z</dcterms:created>
  <dcterms:modified xsi:type="dcterms:W3CDTF">2014-09-14T16:33:00Z</dcterms:modified>
</cp:coreProperties>
</file>